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59" w:rsidRDefault="004117C2" w:rsidP="004966DC">
      <w:pPr>
        <w:pStyle w:val="a3"/>
        <w:spacing w:before="0" w:beforeAutospacing="0" w:after="0" w:afterAutospacing="0" w:line="360" w:lineRule="auto"/>
        <w:jc w:val="center"/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4966DC"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Муниципальное бюджетное </w:t>
      </w:r>
      <w:r w:rsidR="00752059"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общеобразовательное </w:t>
      </w:r>
      <w:r w:rsidRPr="004966DC"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учреждение </w:t>
      </w:r>
    </w:p>
    <w:p w:rsidR="00752059" w:rsidRDefault="004117C2" w:rsidP="004966DC">
      <w:pPr>
        <w:pStyle w:val="a3"/>
        <w:spacing w:before="0" w:beforeAutospacing="0" w:after="0" w:afterAutospacing="0" w:line="360" w:lineRule="auto"/>
        <w:jc w:val="center"/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4966DC"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«Средняя общеобразовательная школа№ 171</w:t>
      </w:r>
    </w:p>
    <w:p w:rsidR="00752059" w:rsidRDefault="004117C2" w:rsidP="004966DC">
      <w:pPr>
        <w:pStyle w:val="a3"/>
        <w:spacing w:before="0" w:beforeAutospacing="0" w:after="0" w:afterAutospacing="0" w:line="360" w:lineRule="auto"/>
        <w:jc w:val="center"/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4966DC"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с углубленным изучением отдельных предметов» </w:t>
      </w:r>
    </w:p>
    <w:p w:rsidR="004117C2" w:rsidRPr="004966DC" w:rsidRDefault="004117C2" w:rsidP="004966DC">
      <w:pPr>
        <w:pStyle w:val="a3"/>
        <w:spacing w:before="0" w:beforeAutospacing="0" w:after="0" w:afterAutospacing="0" w:line="360" w:lineRule="auto"/>
        <w:jc w:val="center"/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4966DC"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Советского района г. Казани</w:t>
      </w:r>
    </w:p>
    <w:p w:rsidR="004117C2" w:rsidRPr="004966DC" w:rsidRDefault="004117C2" w:rsidP="004966DC">
      <w:pPr>
        <w:pStyle w:val="a3"/>
        <w:spacing w:before="0" w:beforeAutospacing="0" w:after="0" w:afterAutospacing="0" w:line="360" w:lineRule="auto"/>
        <w:jc w:val="both"/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4117C2" w:rsidRPr="004966DC" w:rsidRDefault="004117C2" w:rsidP="004966DC">
      <w:pPr>
        <w:pStyle w:val="a3"/>
        <w:spacing w:before="0" w:beforeAutospacing="0" w:after="0" w:afterAutospacing="0" w:line="360" w:lineRule="auto"/>
        <w:jc w:val="both"/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4117C2" w:rsidRPr="004966DC" w:rsidRDefault="004117C2" w:rsidP="004966DC">
      <w:pPr>
        <w:pStyle w:val="a3"/>
        <w:spacing w:before="0" w:beforeAutospacing="0" w:after="0" w:afterAutospacing="0" w:line="360" w:lineRule="auto"/>
        <w:jc w:val="both"/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4117C2" w:rsidRPr="004966DC" w:rsidRDefault="004117C2" w:rsidP="004966DC">
      <w:pPr>
        <w:pStyle w:val="a3"/>
        <w:spacing w:before="0" w:beforeAutospacing="0" w:after="0" w:afterAutospacing="0" w:line="360" w:lineRule="auto"/>
        <w:jc w:val="both"/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4117C2" w:rsidRPr="004966DC" w:rsidRDefault="004117C2" w:rsidP="004966DC">
      <w:pPr>
        <w:pStyle w:val="a3"/>
        <w:spacing w:before="0" w:beforeAutospacing="0" w:after="0" w:afterAutospacing="0" w:line="360" w:lineRule="auto"/>
        <w:jc w:val="both"/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752059" w:rsidRDefault="004117C2" w:rsidP="004966DC">
      <w:pPr>
        <w:pStyle w:val="a3"/>
        <w:spacing w:before="0" w:beforeAutospacing="0" w:after="0" w:afterAutospacing="0" w:line="360" w:lineRule="auto"/>
        <w:jc w:val="center"/>
        <w:rPr>
          <w:rFonts w:eastAsia="+mn-ea"/>
          <w:bCs/>
          <w:color w:val="000066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4966DC"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Использование</w:t>
      </w:r>
      <w:r w:rsidRPr="004966DC">
        <w:rPr>
          <w:rFonts w:eastAsia="+mn-ea"/>
          <w:b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4966DC">
        <w:rPr>
          <w:rFonts w:eastAsia="+mn-ea"/>
          <w:bCs/>
          <w:color w:val="000066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цифровых образовательных ресурсов (ЦОР)</w:t>
      </w:r>
    </w:p>
    <w:p w:rsidR="004117C2" w:rsidRPr="004966DC" w:rsidRDefault="004117C2" w:rsidP="004966DC">
      <w:pPr>
        <w:pStyle w:val="a3"/>
        <w:spacing w:before="0" w:beforeAutospacing="0" w:after="0" w:afterAutospacing="0" w:line="360" w:lineRule="auto"/>
        <w:jc w:val="center"/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4966DC"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в формировании </w:t>
      </w:r>
      <w:r w:rsidRPr="004966DC">
        <w:rPr>
          <w:rFonts w:eastAsia="+mn-ea"/>
          <w:bCs/>
          <w:color w:val="000066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информационно-коммуникативных компетенций учащихся</w:t>
      </w:r>
      <w:r w:rsidRPr="004966DC"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на уроках истории и обществознания</w:t>
      </w:r>
    </w:p>
    <w:p w:rsidR="004117C2" w:rsidRPr="004966DC" w:rsidRDefault="004117C2" w:rsidP="004966DC">
      <w:pPr>
        <w:pStyle w:val="a3"/>
        <w:spacing w:before="0" w:beforeAutospacing="0" w:after="0" w:afterAutospacing="0" w:line="360" w:lineRule="auto"/>
        <w:jc w:val="both"/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4117C2" w:rsidRPr="004966DC" w:rsidRDefault="004117C2" w:rsidP="004966DC">
      <w:pPr>
        <w:pStyle w:val="a3"/>
        <w:spacing w:before="0" w:beforeAutospacing="0" w:after="0" w:afterAutospacing="0" w:line="360" w:lineRule="auto"/>
        <w:jc w:val="both"/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4117C2" w:rsidRPr="004966DC" w:rsidRDefault="004117C2" w:rsidP="004966DC">
      <w:pPr>
        <w:pStyle w:val="a3"/>
        <w:spacing w:before="0" w:beforeAutospacing="0" w:after="0" w:afterAutospacing="0" w:line="360" w:lineRule="auto"/>
        <w:jc w:val="both"/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4117C2" w:rsidRPr="004966DC" w:rsidRDefault="004117C2" w:rsidP="004966DC">
      <w:pPr>
        <w:pStyle w:val="a3"/>
        <w:spacing w:before="0" w:beforeAutospacing="0" w:after="0" w:afterAutospacing="0" w:line="360" w:lineRule="auto"/>
        <w:jc w:val="both"/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4117C2" w:rsidRPr="004966DC" w:rsidRDefault="004117C2" w:rsidP="004966DC">
      <w:pPr>
        <w:pStyle w:val="a3"/>
        <w:spacing w:before="0" w:beforeAutospacing="0" w:after="0" w:afterAutospacing="0" w:line="360" w:lineRule="auto"/>
        <w:jc w:val="both"/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4117C2" w:rsidRPr="004966DC" w:rsidRDefault="004117C2" w:rsidP="004966DC">
      <w:pPr>
        <w:pStyle w:val="a3"/>
        <w:spacing w:before="0" w:beforeAutospacing="0" w:after="0" w:afterAutospacing="0" w:line="360" w:lineRule="auto"/>
        <w:jc w:val="both"/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4117C2" w:rsidRPr="004966DC" w:rsidRDefault="004117C2" w:rsidP="004966DC">
      <w:pPr>
        <w:pStyle w:val="a3"/>
        <w:spacing w:before="0" w:beforeAutospacing="0" w:after="0" w:afterAutospacing="0" w:line="360" w:lineRule="auto"/>
        <w:jc w:val="both"/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4117C2" w:rsidRPr="004966DC" w:rsidRDefault="004117C2" w:rsidP="004966DC">
      <w:pPr>
        <w:pStyle w:val="a3"/>
        <w:spacing w:before="0" w:beforeAutospacing="0" w:after="0" w:afterAutospacing="0" w:line="360" w:lineRule="auto"/>
        <w:jc w:val="both"/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4117C2" w:rsidRPr="004966DC" w:rsidRDefault="004117C2" w:rsidP="004966DC">
      <w:pPr>
        <w:pStyle w:val="a3"/>
        <w:spacing w:before="0" w:beforeAutospacing="0" w:after="0" w:afterAutospacing="0" w:line="360" w:lineRule="auto"/>
        <w:jc w:val="both"/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4117C2" w:rsidRPr="004966DC" w:rsidRDefault="004117C2" w:rsidP="004966DC">
      <w:pPr>
        <w:pStyle w:val="a3"/>
        <w:spacing w:before="0" w:beforeAutospacing="0" w:after="0" w:afterAutospacing="0" w:line="360" w:lineRule="auto"/>
        <w:jc w:val="both"/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4117C2" w:rsidRPr="004966DC" w:rsidRDefault="004117C2" w:rsidP="004966DC">
      <w:pPr>
        <w:pStyle w:val="a3"/>
        <w:spacing w:before="0" w:beforeAutospacing="0" w:after="0" w:afterAutospacing="0" w:line="360" w:lineRule="auto"/>
        <w:jc w:val="both"/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4117C2" w:rsidRPr="004966DC" w:rsidRDefault="004117C2" w:rsidP="004966DC">
      <w:pPr>
        <w:pStyle w:val="a3"/>
        <w:spacing w:before="0" w:beforeAutospacing="0" w:after="0" w:afterAutospacing="0" w:line="360" w:lineRule="auto"/>
        <w:jc w:val="both"/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4966DC"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                                    </w:t>
      </w:r>
      <w:r w:rsidR="00752059"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                     </w:t>
      </w:r>
      <w:proofErr w:type="spellStart"/>
      <w:r w:rsidRPr="004966DC"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Маннанова</w:t>
      </w:r>
      <w:proofErr w:type="spellEnd"/>
      <w:r w:rsidRPr="004966DC"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Елена Владимировна, </w:t>
      </w:r>
    </w:p>
    <w:p w:rsidR="004117C2" w:rsidRPr="004966DC" w:rsidRDefault="004117C2" w:rsidP="004966DC">
      <w:pPr>
        <w:pStyle w:val="a3"/>
        <w:spacing w:before="0" w:beforeAutospacing="0" w:after="0" w:afterAutospacing="0" w:line="360" w:lineRule="auto"/>
        <w:jc w:val="both"/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4966DC"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4966DC"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                                 </w:t>
      </w:r>
      <w:r w:rsidR="00752059"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                       </w:t>
      </w:r>
      <w:r w:rsidRPr="004966DC"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у</w:t>
      </w:r>
      <w:r w:rsidR="00752059"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читель истории и обществознания</w:t>
      </w:r>
    </w:p>
    <w:p w:rsidR="004117C2" w:rsidRPr="004966DC" w:rsidRDefault="004117C2" w:rsidP="004966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966DC"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                                                       </w:t>
      </w:r>
      <w:r w:rsidR="004966DC"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  </w:t>
      </w:r>
      <w:r w:rsidRPr="004966DC"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</w:t>
      </w:r>
      <w:r w:rsidR="00752059">
        <w:rPr>
          <w:rFonts w:eastAsia="+mn-ea"/>
          <w:bCs/>
          <w:color w:val="1F497D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первой квалификационной категории</w:t>
      </w:r>
    </w:p>
    <w:p w:rsidR="004117C2" w:rsidRPr="004966DC" w:rsidRDefault="004117C2" w:rsidP="004966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6DC" w:rsidRPr="004966DC" w:rsidRDefault="004966DC" w:rsidP="00DA6C46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C">
        <w:rPr>
          <w:rFonts w:ascii="Times New Roman" w:eastAsia="+mn-ea" w:hAnsi="Times New Roman" w:cs="Times New Roman"/>
          <w:b/>
          <w:bCs/>
          <w:color w:val="17375E"/>
          <w:kern w:val="24"/>
          <w:sz w:val="28"/>
          <w:szCs w:val="28"/>
          <w:u w:val="single"/>
          <w:lang w:eastAsia="ru-RU"/>
        </w:rPr>
        <w:lastRenderedPageBreak/>
        <w:t>ЦЕЛЬ:</w:t>
      </w:r>
      <w:r w:rsidRPr="004966DC">
        <w:rPr>
          <w:rFonts w:ascii="Times New Roman" w:eastAsia="+mn-ea" w:hAnsi="Times New Roman" w:cs="Times New Roman"/>
          <w:bCs/>
          <w:color w:val="17375E"/>
          <w:kern w:val="24"/>
          <w:sz w:val="28"/>
          <w:szCs w:val="28"/>
          <w:u w:val="single"/>
          <w:lang w:eastAsia="ru-RU"/>
        </w:rPr>
        <w:t xml:space="preserve"> </w:t>
      </w:r>
      <w:r w:rsidRPr="004966DC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способствовать созд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анию условий для более успешной </w:t>
      </w:r>
      <w:r w:rsidRPr="004966DC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социализации индивида в современном мире через использование новых информационных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7C2" w:rsidRPr="004966DC" w:rsidRDefault="004117C2" w:rsidP="004966D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66DC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Условия </w:t>
      </w:r>
      <w:r w:rsidR="000A3C54" w:rsidRPr="004966DC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формирования </w:t>
      </w:r>
      <w:r w:rsidRPr="004966DC">
        <w:rPr>
          <w:rFonts w:ascii="Times New Roman" w:hAnsi="Times New Roman" w:cs="Times New Roman"/>
          <w:b/>
          <w:sz w:val="28"/>
          <w:szCs w:val="28"/>
          <w:u w:val="single"/>
        </w:rPr>
        <w:t>опыта</w:t>
      </w:r>
    </w:p>
    <w:p w:rsidR="000A3C54" w:rsidRPr="004966DC" w:rsidRDefault="000A3C54" w:rsidP="00DA6C46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 w:rsidRPr="004966DC">
        <w:rPr>
          <w:rFonts w:ascii="Times New Roman" w:eastAsia="Times New Roman" w:hAnsi="Times New Roman"/>
          <w:color w:val="000000"/>
          <w:sz w:val="28"/>
          <w:szCs w:val="28"/>
        </w:rPr>
        <w:t xml:space="preserve">На формирование моего опыта </w:t>
      </w:r>
      <w:r w:rsidRPr="004966DC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оказали влияние следующие факторы:</w:t>
      </w:r>
    </w:p>
    <w:p w:rsidR="000A3C54" w:rsidRPr="004966DC" w:rsidRDefault="000A3C54" w:rsidP="00DA6C46">
      <w:pPr>
        <w:pStyle w:val="a3"/>
        <w:numPr>
          <w:ilvl w:val="0"/>
          <w:numId w:val="1"/>
        </w:numPr>
        <w:kinsoku w:val="0"/>
        <w:overflowPunct w:val="0"/>
        <w:spacing w:before="96" w:beforeAutospacing="0" w:after="0" w:afterAutospacing="0" w:line="360" w:lineRule="auto"/>
        <w:ind w:left="0" w:firstLine="349"/>
        <w:jc w:val="both"/>
        <w:textAlignment w:val="baseline"/>
        <w:rPr>
          <w:sz w:val="28"/>
          <w:szCs w:val="28"/>
        </w:rPr>
      </w:pPr>
      <w:r w:rsidRPr="004966DC">
        <w:rPr>
          <w:rFonts w:eastAsia="+mn-ea"/>
          <w:bCs/>
          <w:color w:val="000000"/>
          <w:kern w:val="24"/>
          <w:sz w:val="28"/>
          <w:szCs w:val="28"/>
        </w:rPr>
        <w:t xml:space="preserve"> Одной </w:t>
      </w:r>
      <w:r w:rsidRPr="004966DC">
        <w:rPr>
          <w:rFonts w:eastAsia="+mn-ea"/>
          <w:bCs/>
          <w:color w:val="000000"/>
          <w:kern w:val="24"/>
          <w:sz w:val="28"/>
          <w:szCs w:val="28"/>
          <w:u w:val="single"/>
        </w:rPr>
        <w:t xml:space="preserve">из закономерностей развития </w:t>
      </w:r>
      <w:r w:rsidRPr="004966DC">
        <w:rPr>
          <w:rFonts w:eastAsia="+mn-ea"/>
          <w:bCs/>
          <w:color w:val="000000"/>
          <w:kern w:val="24"/>
          <w:sz w:val="28"/>
          <w:szCs w:val="28"/>
        </w:rPr>
        <w:t xml:space="preserve">образования является </w:t>
      </w:r>
      <w:r w:rsidRPr="004966DC">
        <w:rPr>
          <w:rFonts w:eastAsia="+mn-ea"/>
          <w:bCs/>
          <w:color w:val="000000"/>
          <w:kern w:val="24"/>
          <w:sz w:val="28"/>
          <w:szCs w:val="28"/>
          <w:u w:val="single"/>
        </w:rPr>
        <w:t>полная информатизация учебного пространства</w:t>
      </w:r>
      <w:r w:rsidRPr="004966DC">
        <w:rPr>
          <w:rFonts w:eastAsia="+mn-ea"/>
          <w:bCs/>
          <w:color w:val="000000"/>
          <w:kern w:val="24"/>
          <w:sz w:val="28"/>
          <w:szCs w:val="28"/>
        </w:rPr>
        <w:t xml:space="preserve">. Сейчас в нашей школе произошло </w:t>
      </w:r>
      <w:r w:rsidRPr="004966DC">
        <w:rPr>
          <w:rFonts w:eastAsia="+mn-ea"/>
          <w:bCs/>
          <w:color w:val="000000"/>
          <w:kern w:val="24"/>
          <w:sz w:val="28"/>
          <w:szCs w:val="28"/>
          <w:u w:val="single"/>
        </w:rPr>
        <w:t xml:space="preserve">существенное укрепление материальной базы </w:t>
      </w:r>
      <w:r w:rsidRPr="004966DC">
        <w:rPr>
          <w:rFonts w:eastAsia="+mn-ea"/>
          <w:bCs/>
          <w:color w:val="000000"/>
          <w:kern w:val="24"/>
          <w:sz w:val="28"/>
          <w:szCs w:val="28"/>
        </w:rPr>
        <w:t>в плане информационно-компьютерного оснащения. «Использование ИКТ» стало ведущей методической темой почти всех методических структур. Все это послужило толчком для использования мною информационных технологий в процессе обучения.</w:t>
      </w:r>
    </w:p>
    <w:p w:rsidR="00DA6C46" w:rsidRPr="00DA6C46" w:rsidRDefault="000A3C54" w:rsidP="004966DC">
      <w:pPr>
        <w:pStyle w:val="a3"/>
        <w:numPr>
          <w:ilvl w:val="0"/>
          <w:numId w:val="1"/>
        </w:numPr>
        <w:kinsoku w:val="0"/>
        <w:overflowPunct w:val="0"/>
        <w:spacing w:before="96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966DC">
        <w:rPr>
          <w:rFonts w:eastAsia="+mn-ea"/>
          <w:bCs/>
          <w:color w:val="000000"/>
          <w:kern w:val="24"/>
          <w:sz w:val="28"/>
          <w:szCs w:val="28"/>
          <w:u w:val="single"/>
        </w:rPr>
        <w:t xml:space="preserve">Изучение методической литературы: </w:t>
      </w:r>
    </w:p>
    <w:p w:rsidR="000A3C54" w:rsidRPr="004966DC" w:rsidRDefault="000A3C54" w:rsidP="00DA6C46">
      <w:pPr>
        <w:pStyle w:val="a3"/>
        <w:tabs>
          <w:tab w:val="left" w:pos="709"/>
          <w:tab w:val="left" w:pos="851"/>
        </w:tabs>
        <w:kinsoku w:val="0"/>
        <w:overflowPunct w:val="0"/>
        <w:spacing w:before="96" w:beforeAutospacing="0" w:after="0" w:afterAutospacing="0" w:line="360" w:lineRule="auto"/>
        <w:ind w:firstLine="426"/>
        <w:jc w:val="both"/>
        <w:textAlignment w:val="baseline"/>
        <w:rPr>
          <w:sz w:val="28"/>
          <w:szCs w:val="28"/>
        </w:rPr>
      </w:pPr>
      <w:r w:rsidRPr="004966DC">
        <w:rPr>
          <w:rFonts w:eastAsia="+mn-ea"/>
          <w:bCs/>
          <w:color w:val="000000"/>
          <w:kern w:val="24"/>
          <w:sz w:val="28"/>
          <w:szCs w:val="28"/>
        </w:rPr>
        <w:t>- Предметно-содержательные журналы «Современный урок», «Преподавание истории и обществознания в школе»;</w:t>
      </w:r>
      <w:r w:rsidRPr="004966DC">
        <w:rPr>
          <w:color w:val="000000"/>
          <w:sz w:val="28"/>
          <w:szCs w:val="28"/>
        </w:rPr>
        <w:t xml:space="preserve"> методические рекомендации по испо</w:t>
      </w:r>
      <w:r w:rsidR="00DA6C46">
        <w:rPr>
          <w:color w:val="000000"/>
          <w:sz w:val="28"/>
          <w:szCs w:val="28"/>
        </w:rPr>
        <w:t>льзованию информационно-</w:t>
      </w:r>
      <w:r w:rsidRPr="004966DC">
        <w:rPr>
          <w:color w:val="000000"/>
          <w:spacing w:val="-1"/>
          <w:sz w:val="28"/>
          <w:szCs w:val="28"/>
        </w:rPr>
        <w:t xml:space="preserve">коммуникативных технологий в цикле социально-экономических дисциплин </w:t>
      </w:r>
      <w:r w:rsidRPr="004966DC">
        <w:rPr>
          <w:color w:val="000000"/>
          <w:sz w:val="28"/>
          <w:szCs w:val="28"/>
        </w:rPr>
        <w:t>в общеобразовательной школе. Под редакцией И.Г. Семакина. - Пермь: издательство ПРИЛИТ, 2004 г.</w:t>
      </w:r>
    </w:p>
    <w:p w:rsidR="00DA6C46" w:rsidRPr="00DA6C46" w:rsidRDefault="000A3C54" w:rsidP="004966DC">
      <w:pPr>
        <w:pStyle w:val="a3"/>
        <w:numPr>
          <w:ilvl w:val="0"/>
          <w:numId w:val="1"/>
        </w:numPr>
        <w:kinsoku w:val="0"/>
        <w:overflowPunct w:val="0"/>
        <w:spacing w:before="96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52059">
        <w:rPr>
          <w:rFonts w:eastAsia="+mn-ea"/>
          <w:bCs/>
          <w:kern w:val="24"/>
          <w:sz w:val="28"/>
          <w:szCs w:val="28"/>
          <w:u w:val="single"/>
        </w:rPr>
        <w:t xml:space="preserve">Курсы повышения квалификации </w:t>
      </w:r>
    </w:p>
    <w:p w:rsidR="00DA6C46" w:rsidRDefault="000A3C54" w:rsidP="00DA6C46">
      <w:pPr>
        <w:pStyle w:val="a3"/>
        <w:kinsoku w:val="0"/>
        <w:overflowPunct w:val="0"/>
        <w:spacing w:before="96" w:beforeAutospacing="0" w:after="0" w:afterAutospacing="0" w:line="360" w:lineRule="auto"/>
        <w:ind w:firstLine="720"/>
        <w:jc w:val="both"/>
        <w:textAlignment w:val="baseline"/>
        <w:rPr>
          <w:rFonts w:eastAsia="+mn-ea"/>
          <w:bCs/>
          <w:color w:val="000000"/>
          <w:kern w:val="24"/>
          <w:sz w:val="28"/>
          <w:szCs w:val="28"/>
        </w:rPr>
      </w:pPr>
      <w:r w:rsidRPr="00752059">
        <w:rPr>
          <w:rFonts w:eastAsia="+mn-ea"/>
          <w:bCs/>
          <w:kern w:val="24"/>
          <w:sz w:val="28"/>
          <w:szCs w:val="28"/>
        </w:rPr>
        <w:t xml:space="preserve">- «Дистанционные </w:t>
      </w:r>
      <w:r w:rsidR="004966DC" w:rsidRPr="00752059">
        <w:rPr>
          <w:rFonts w:eastAsia="+mn-ea"/>
          <w:bCs/>
          <w:kern w:val="24"/>
          <w:sz w:val="28"/>
          <w:szCs w:val="28"/>
        </w:rPr>
        <w:t xml:space="preserve">образовательные </w:t>
      </w:r>
      <w:r w:rsidRPr="00752059">
        <w:rPr>
          <w:rFonts w:eastAsia="+mn-ea"/>
          <w:bCs/>
          <w:kern w:val="24"/>
          <w:sz w:val="28"/>
          <w:szCs w:val="28"/>
        </w:rPr>
        <w:t>технологии</w:t>
      </w:r>
      <w:r w:rsidRPr="004966DC">
        <w:rPr>
          <w:rFonts w:eastAsia="+mn-ea"/>
          <w:bCs/>
          <w:color w:val="000000"/>
          <w:kern w:val="24"/>
          <w:sz w:val="28"/>
          <w:szCs w:val="28"/>
        </w:rPr>
        <w:t>: методики и способы их использования в условиях организации учебного процесса в образовательных учреждениях»</w:t>
      </w:r>
      <w:r w:rsidR="00752059">
        <w:rPr>
          <w:rFonts w:eastAsia="+mn-ea"/>
          <w:bCs/>
          <w:color w:val="000000"/>
          <w:kern w:val="24"/>
          <w:sz w:val="28"/>
          <w:szCs w:val="28"/>
        </w:rPr>
        <w:t>, НП «Телешкола»,</w:t>
      </w:r>
      <w:r w:rsidRPr="004966DC">
        <w:rPr>
          <w:rFonts w:eastAsia="+mn-ea"/>
          <w:bCs/>
          <w:color w:val="000000"/>
          <w:kern w:val="24"/>
          <w:sz w:val="28"/>
          <w:szCs w:val="28"/>
        </w:rPr>
        <w:t xml:space="preserve"> 2011г.; </w:t>
      </w:r>
    </w:p>
    <w:p w:rsidR="00DA6C46" w:rsidRDefault="00DA6C46" w:rsidP="00DA6C46">
      <w:pPr>
        <w:pStyle w:val="a3"/>
        <w:kinsoku w:val="0"/>
        <w:overflowPunct w:val="0"/>
        <w:spacing w:before="96" w:beforeAutospacing="0" w:after="0" w:afterAutospacing="0" w:line="360" w:lineRule="auto"/>
        <w:ind w:firstLine="720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bCs/>
          <w:color w:val="000000"/>
          <w:kern w:val="24"/>
          <w:sz w:val="28"/>
          <w:szCs w:val="28"/>
        </w:rPr>
        <w:t xml:space="preserve">- </w:t>
      </w:r>
      <w:r w:rsidR="000A3C54" w:rsidRPr="004966DC">
        <w:rPr>
          <w:rFonts w:eastAsia="+mn-ea"/>
          <w:bCs/>
          <w:color w:val="000000"/>
          <w:kern w:val="24"/>
          <w:sz w:val="28"/>
          <w:szCs w:val="28"/>
        </w:rPr>
        <w:t>«Опыт проектирования цифровых учебно-методических материалов»</w:t>
      </w:r>
      <w:r w:rsidR="00752059">
        <w:rPr>
          <w:rFonts w:eastAsia="+mn-ea"/>
          <w:bCs/>
          <w:color w:val="000000"/>
          <w:kern w:val="24"/>
          <w:sz w:val="28"/>
          <w:szCs w:val="28"/>
        </w:rPr>
        <w:t>,</w:t>
      </w:r>
      <w:r w:rsidR="000A3C54" w:rsidRPr="004966DC">
        <w:rPr>
          <w:rFonts w:eastAsia="+mn-ea"/>
          <w:bCs/>
          <w:color w:val="000000"/>
          <w:kern w:val="24"/>
          <w:sz w:val="28"/>
          <w:szCs w:val="28"/>
        </w:rPr>
        <w:t xml:space="preserve"> ГАОУ ДПО «Институт развития образования Республики Татарстан», 108 часов, 2011г.</w:t>
      </w:r>
      <w:r w:rsidR="00752059">
        <w:rPr>
          <w:rFonts w:eastAsia="+mn-ea"/>
          <w:bCs/>
          <w:color w:val="000000"/>
          <w:kern w:val="24"/>
          <w:sz w:val="28"/>
          <w:szCs w:val="28"/>
        </w:rPr>
        <w:t>;</w:t>
      </w:r>
      <w:r w:rsidR="000A3C54" w:rsidRPr="004966DC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0A3C54" w:rsidRPr="004966DC" w:rsidRDefault="00DA6C46" w:rsidP="00DA6C46">
      <w:pPr>
        <w:pStyle w:val="a3"/>
        <w:kinsoku w:val="0"/>
        <w:overflowPunct w:val="0"/>
        <w:spacing w:before="96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- </w:t>
      </w:r>
      <w:r w:rsidR="000A3C54" w:rsidRPr="004966DC">
        <w:rPr>
          <w:rFonts w:eastAsia="+mn-ea"/>
          <w:bCs/>
          <w:color w:val="0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Система непрерывной индивидуализированной профессиональной подготовки педагогов  </w:t>
      </w:r>
      <w:r w:rsidR="000A3C54" w:rsidRPr="004966DC">
        <w:rPr>
          <w:rFonts w:eastAsia="+mn-ea"/>
          <w:color w:val="000000"/>
          <w:kern w:val="24"/>
          <w:sz w:val="28"/>
          <w:szCs w:val="28"/>
        </w:rPr>
        <w:t>(</w:t>
      </w:r>
      <w:r w:rsidR="000A3C54" w:rsidRPr="004966DC">
        <w:rPr>
          <w:rFonts w:eastAsia="+mn-ea"/>
          <w:bCs/>
          <w:color w:val="000000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FFFFFF"/>
          </w14:shadow>
        </w:rPr>
        <w:t>Educator</w:t>
      </w:r>
      <w:r w:rsidR="000A3C54" w:rsidRPr="004966DC">
        <w:rPr>
          <w:rFonts w:eastAsia="+mn-ea"/>
          <w:bCs/>
          <w:color w:val="0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r w:rsidR="000A3C54" w:rsidRPr="004966DC">
        <w:rPr>
          <w:rFonts w:eastAsia="+mn-ea"/>
          <w:bCs/>
          <w:color w:val="000000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FFFFFF"/>
          </w14:shadow>
        </w:rPr>
        <w:t>Learning</w:t>
      </w:r>
      <w:r w:rsidR="000A3C54" w:rsidRPr="004966DC">
        <w:rPr>
          <w:rFonts w:eastAsia="+mn-ea"/>
          <w:bCs/>
          <w:color w:val="0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r w:rsidR="000A3C54" w:rsidRPr="004966DC">
        <w:rPr>
          <w:rFonts w:eastAsia="+mn-ea"/>
          <w:bCs/>
          <w:color w:val="000000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FFFFFF"/>
          </w14:shadow>
        </w:rPr>
        <w:t>Journeys</w:t>
      </w:r>
      <w:r w:rsidR="000A3C54" w:rsidRPr="004966DC">
        <w:rPr>
          <w:rFonts w:eastAsia="+mn-ea"/>
          <w:bCs/>
          <w:color w:val="0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, </w:t>
      </w:r>
      <w:r w:rsidR="000A3C54" w:rsidRPr="004966DC">
        <w:rPr>
          <w:rFonts w:eastAsia="+mn-ea"/>
          <w:bCs/>
          <w:color w:val="000000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FFFFFF"/>
          </w14:shadow>
        </w:rPr>
        <w:t>ELJ</w:t>
      </w:r>
      <w:r w:rsidR="00752059">
        <w:rPr>
          <w:rFonts w:eastAsia="+mn-ea"/>
          <w:bCs/>
          <w:color w:val="0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)</w:t>
      </w:r>
      <w:r w:rsidR="000A3C54" w:rsidRPr="004966DC">
        <w:rPr>
          <w:rFonts w:eastAsia="+mn-ea"/>
          <w:bCs/>
          <w:color w:val="0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, 2012</w:t>
      </w:r>
      <w:r w:rsidR="00752059">
        <w:rPr>
          <w:rFonts w:eastAsia="+mn-ea"/>
          <w:bCs/>
          <w:color w:val="0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г.</w:t>
      </w:r>
    </w:p>
    <w:p w:rsidR="000A3C54" w:rsidRPr="004966DC" w:rsidRDefault="000A3C54" w:rsidP="00DA6C46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966DC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При использовании ЦОР в процессе обучения истории, обществознанию и в процессе воспитания я руководствуюсь следующими нормативными документами и материалами:</w:t>
      </w:r>
    </w:p>
    <w:p w:rsidR="000A3C54" w:rsidRPr="004966DC" w:rsidRDefault="000A3C54" w:rsidP="004966DC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966DC"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4966DC" w:rsidRPr="004966D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966DC">
        <w:rPr>
          <w:rFonts w:ascii="Times New Roman" w:eastAsia="Times New Roman" w:hAnsi="Times New Roman"/>
          <w:color w:val="000000"/>
          <w:sz w:val="28"/>
          <w:szCs w:val="28"/>
        </w:rPr>
        <w:t>Концепция проекта федерального зак</w:t>
      </w:r>
      <w:r w:rsidR="004B12EE">
        <w:rPr>
          <w:rFonts w:ascii="Times New Roman" w:eastAsia="Times New Roman" w:hAnsi="Times New Roman"/>
          <w:color w:val="000000"/>
          <w:sz w:val="28"/>
          <w:szCs w:val="28"/>
        </w:rPr>
        <w:t xml:space="preserve">она «Об образовании в РФ» (2012 </w:t>
      </w:r>
      <w:r w:rsidRPr="004966DC">
        <w:rPr>
          <w:rFonts w:ascii="Times New Roman" w:eastAsia="Times New Roman" w:hAnsi="Times New Roman"/>
          <w:color w:val="000000"/>
          <w:sz w:val="28"/>
          <w:szCs w:val="28"/>
        </w:rPr>
        <w:t>года). В этом документе говорится о том, что необходимо «... создание</w:t>
      </w:r>
      <w:r w:rsidR="004966DC" w:rsidRPr="004966D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966DC">
        <w:rPr>
          <w:rFonts w:ascii="Times New Roman" w:eastAsia="Times New Roman" w:hAnsi="Times New Roman"/>
          <w:color w:val="000000"/>
          <w:sz w:val="28"/>
          <w:szCs w:val="28"/>
        </w:rPr>
        <w:t>условий для ведения экспериментальной и инновационной деятельности в</w:t>
      </w:r>
      <w:r w:rsidR="004966DC" w:rsidRPr="004966D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966DC">
        <w:rPr>
          <w:rFonts w:ascii="Times New Roman" w:eastAsia="Times New Roman" w:hAnsi="Times New Roman"/>
          <w:color w:val="000000"/>
          <w:sz w:val="28"/>
          <w:szCs w:val="28"/>
        </w:rPr>
        <w:t>сфере образования, связанной с внедре</w:t>
      </w:r>
      <w:r w:rsidR="004966DC" w:rsidRPr="004966DC">
        <w:rPr>
          <w:rFonts w:ascii="Times New Roman" w:eastAsia="Times New Roman" w:hAnsi="Times New Roman"/>
          <w:color w:val="000000"/>
          <w:sz w:val="28"/>
          <w:szCs w:val="28"/>
        </w:rPr>
        <w:t xml:space="preserve">нием в образовательную практику </w:t>
      </w:r>
      <w:r w:rsidRPr="004966DC">
        <w:rPr>
          <w:rFonts w:ascii="Times New Roman" w:eastAsia="Times New Roman" w:hAnsi="Times New Roman"/>
          <w:color w:val="000000"/>
          <w:sz w:val="28"/>
          <w:szCs w:val="28"/>
        </w:rPr>
        <w:t>новых технологий, форм и методов о</w:t>
      </w:r>
      <w:r w:rsidR="004966DC" w:rsidRPr="004966DC">
        <w:rPr>
          <w:rFonts w:ascii="Times New Roman" w:eastAsia="Times New Roman" w:hAnsi="Times New Roman"/>
          <w:color w:val="000000"/>
          <w:sz w:val="28"/>
          <w:szCs w:val="28"/>
        </w:rPr>
        <w:t xml:space="preserve">бучения и направленной на более </w:t>
      </w:r>
      <w:r w:rsidRPr="004966DC">
        <w:rPr>
          <w:rFonts w:ascii="Times New Roman" w:eastAsia="Times New Roman" w:hAnsi="Times New Roman"/>
          <w:color w:val="000000"/>
          <w:sz w:val="28"/>
          <w:szCs w:val="28"/>
        </w:rPr>
        <w:t>полную реализацию права на образование...».</w:t>
      </w:r>
    </w:p>
    <w:p w:rsidR="000A3C54" w:rsidRPr="004966DC" w:rsidRDefault="000A3C54" w:rsidP="004966DC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966DC">
        <w:rPr>
          <w:rFonts w:ascii="Times New Roman" w:eastAsia="Times New Roman" w:hAnsi="Times New Roman"/>
          <w:color w:val="000000"/>
          <w:sz w:val="28"/>
          <w:szCs w:val="28"/>
        </w:rPr>
        <w:t>2.</w:t>
      </w:r>
      <w:r w:rsidR="004966DC" w:rsidRPr="004966D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966DC">
        <w:rPr>
          <w:rFonts w:ascii="Times New Roman" w:eastAsia="Times New Roman" w:hAnsi="Times New Roman"/>
          <w:color w:val="000000"/>
          <w:sz w:val="28"/>
          <w:szCs w:val="28"/>
        </w:rPr>
        <w:t>Национальная образовательная инициатива «Наша новая школа» (январь 2010года), в которой говорится следующее: «...В школе будет обеспечено изучение не только достижений прошлого, но и технологий, к</w:t>
      </w:r>
      <w:r w:rsidR="00752059">
        <w:rPr>
          <w:rFonts w:ascii="Times New Roman" w:eastAsia="Times New Roman" w:hAnsi="Times New Roman"/>
          <w:color w:val="000000"/>
          <w:sz w:val="28"/>
          <w:szCs w:val="28"/>
        </w:rPr>
        <w:t>оторые пригодятся в будущем...», «... ч</w:t>
      </w:r>
      <w:r w:rsidRPr="004966DC">
        <w:rPr>
          <w:rFonts w:ascii="Times New Roman" w:eastAsia="Times New Roman" w:hAnsi="Times New Roman"/>
          <w:color w:val="000000"/>
          <w:sz w:val="28"/>
          <w:szCs w:val="28"/>
        </w:rPr>
        <w:t>уткие, внимательные и восприимчивые к интересам школьников, открытые ко всему новому учителя – ключевая особенность школы будущего...».</w:t>
      </w:r>
    </w:p>
    <w:p w:rsidR="000A3C54" w:rsidRPr="004966DC" w:rsidRDefault="000A3C54" w:rsidP="004966DC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966DC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 w:rsidR="004B12E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966DC">
        <w:rPr>
          <w:rFonts w:ascii="Times New Roman" w:eastAsia="Times New Roman" w:hAnsi="Times New Roman"/>
          <w:color w:val="000000"/>
          <w:sz w:val="28"/>
          <w:szCs w:val="28"/>
        </w:rPr>
        <w:t>«Концепция модернизации российског</w:t>
      </w:r>
      <w:r w:rsidR="004966DC" w:rsidRPr="004966DC">
        <w:rPr>
          <w:rFonts w:ascii="Times New Roman" w:eastAsia="Times New Roman" w:hAnsi="Times New Roman"/>
          <w:color w:val="000000"/>
          <w:sz w:val="28"/>
          <w:szCs w:val="28"/>
        </w:rPr>
        <w:t xml:space="preserve">о образования на период до 2010 </w:t>
      </w:r>
      <w:r w:rsidRPr="004966DC">
        <w:rPr>
          <w:rFonts w:ascii="Times New Roman" w:eastAsia="Times New Roman" w:hAnsi="Times New Roman"/>
          <w:color w:val="000000"/>
          <w:sz w:val="28"/>
          <w:szCs w:val="28"/>
        </w:rPr>
        <w:t>года», (октябрь 2002 года). В этом документе говорится о том, что «...В</w:t>
      </w:r>
    </w:p>
    <w:p w:rsidR="000A3C54" w:rsidRPr="004966DC" w:rsidRDefault="000A3C54" w:rsidP="004966DC">
      <w:pPr>
        <w:pStyle w:val="a4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4966DC">
        <w:rPr>
          <w:rFonts w:ascii="Times New Roman" w:eastAsia="Times New Roman" w:hAnsi="Times New Roman"/>
          <w:color w:val="000000"/>
          <w:sz w:val="28"/>
          <w:szCs w:val="28"/>
        </w:rPr>
        <w:t>условиях</w:t>
      </w:r>
      <w:proofErr w:type="gramEnd"/>
      <w:r w:rsidRPr="004966DC">
        <w:rPr>
          <w:rFonts w:ascii="Times New Roman" w:eastAsia="Times New Roman" w:hAnsi="Times New Roman"/>
          <w:color w:val="000000"/>
          <w:sz w:val="28"/>
          <w:szCs w:val="28"/>
        </w:rPr>
        <w:t xml:space="preserve"> приоритетной поддержки образования со стороны государства</w:t>
      </w:r>
      <w:r w:rsidR="004966DC" w:rsidRPr="004966D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966DC">
        <w:rPr>
          <w:rFonts w:ascii="Times New Roman" w:eastAsia="Times New Roman" w:hAnsi="Times New Roman"/>
          <w:color w:val="000000"/>
          <w:sz w:val="28"/>
          <w:szCs w:val="28"/>
        </w:rPr>
        <w:t xml:space="preserve">система образования должна обеспечить </w:t>
      </w:r>
      <w:r w:rsidR="004966DC" w:rsidRPr="004966DC">
        <w:rPr>
          <w:rFonts w:ascii="Times New Roman" w:eastAsia="Times New Roman" w:hAnsi="Times New Roman"/>
          <w:color w:val="000000"/>
          <w:sz w:val="28"/>
          <w:szCs w:val="28"/>
        </w:rPr>
        <w:t xml:space="preserve">эффективное использование своих </w:t>
      </w:r>
      <w:r w:rsidRPr="004966DC">
        <w:rPr>
          <w:rFonts w:ascii="Times New Roman" w:eastAsia="Times New Roman" w:hAnsi="Times New Roman"/>
          <w:color w:val="000000"/>
          <w:sz w:val="28"/>
          <w:szCs w:val="28"/>
        </w:rPr>
        <w:t>ресурсов - человеческих, информационных, материальных...».</w:t>
      </w:r>
    </w:p>
    <w:p w:rsidR="004966DC" w:rsidRPr="004966DC" w:rsidRDefault="004966DC" w:rsidP="00DA6C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Основную часть свободного времени учащиеся практически всех возрастов проводят отнюдь не в библиотеках и театрах, а в основном за компьютером. Это связано с поиском различного рода информации учебного и </w:t>
      </w:r>
      <w:proofErr w:type="spellStart"/>
      <w:r w:rsidRPr="004966D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внеучебного</w:t>
      </w:r>
      <w:proofErr w:type="spellEnd"/>
      <w:r w:rsidRPr="00496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характера. Но справиться с огромным объемом поступающей информации ребята, как правило, не могут, так как не обладают комплексом умений и навыков, позволяющих должным образом обработать и усвоить необходимый материал.</w:t>
      </w:r>
    </w:p>
    <w:p w:rsidR="004966DC" w:rsidRPr="004966DC" w:rsidRDefault="004966DC" w:rsidP="004966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Сложившаяся ситуация позволяет выделить ряд противоречий.</w:t>
      </w:r>
    </w:p>
    <w:p w:rsidR="00B53D6F" w:rsidRPr="00B53D6F" w:rsidRDefault="004966DC" w:rsidP="00DA6C46">
      <w:pPr>
        <w:pStyle w:val="a5"/>
        <w:numPr>
          <w:ilvl w:val="0"/>
          <w:numId w:val="9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B53D6F">
        <w:rPr>
          <w:sz w:val="28"/>
          <w:szCs w:val="28"/>
        </w:rPr>
        <w:t>Главным является противоречие между объемом информационного потока и отсутствием оптимальных инструментов для его усвоения.</w:t>
      </w:r>
      <w:r w:rsidR="00B53D6F" w:rsidRPr="00B53D6F">
        <w:rPr>
          <w:sz w:val="28"/>
          <w:szCs w:val="28"/>
        </w:rPr>
        <w:t xml:space="preserve">  </w:t>
      </w:r>
    </w:p>
    <w:p w:rsidR="004966DC" w:rsidRPr="00B53D6F" w:rsidRDefault="004966DC" w:rsidP="00770ED6">
      <w:pPr>
        <w:pStyle w:val="a5"/>
        <w:numPr>
          <w:ilvl w:val="0"/>
          <w:numId w:val="9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B53D6F">
        <w:rPr>
          <w:sz w:val="28"/>
          <w:szCs w:val="28"/>
        </w:rPr>
        <w:lastRenderedPageBreak/>
        <w:t>Противоречие между ожидаемыми результатами деятельности учащихся и реальным уровнем подготовки выпускников.</w:t>
      </w:r>
    </w:p>
    <w:p w:rsidR="004966DC" w:rsidRPr="00B53D6F" w:rsidRDefault="004966DC" w:rsidP="00770ED6">
      <w:pPr>
        <w:pStyle w:val="a5"/>
        <w:numPr>
          <w:ilvl w:val="0"/>
          <w:numId w:val="9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B53D6F">
        <w:rPr>
          <w:sz w:val="28"/>
          <w:szCs w:val="28"/>
        </w:rPr>
        <w:t>Противоречие между фронтальной формой обучения и индивидуальным характером познавательной деятельности учеников.</w:t>
      </w:r>
    </w:p>
    <w:p w:rsidR="004966DC" w:rsidRPr="004966DC" w:rsidRDefault="004966DC" w:rsidP="003C735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966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 педагогическая идея</w:t>
      </w:r>
    </w:p>
    <w:p w:rsidR="00770ED6" w:rsidRDefault="004966DC" w:rsidP="00770ED6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+mn-ea"/>
          <w:bCs/>
          <w:color w:val="000000"/>
          <w:kern w:val="24"/>
          <w:sz w:val="28"/>
          <w:szCs w:val="28"/>
          <w:u w:val="single"/>
        </w:rPr>
      </w:pPr>
      <w:r w:rsidRPr="004966DC">
        <w:rPr>
          <w:bCs/>
          <w:sz w:val="28"/>
          <w:szCs w:val="28"/>
        </w:rPr>
        <w:t xml:space="preserve">Решить противоречия можно путем </w:t>
      </w:r>
      <w:r>
        <w:rPr>
          <w:rFonts w:eastAsia="+mn-ea"/>
          <w:bCs/>
          <w:color w:val="000000"/>
          <w:kern w:val="24"/>
          <w:sz w:val="28"/>
          <w:szCs w:val="28"/>
        </w:rPr>
        <w:t>и</w:t>
      </w:r>
      <w:r w:rsidR="003C735C">
        <w:rPr>
          <w:rFonts w:eastAsia="+mn-ea"/>
          <w:bCs/>
          <w:color w:val="000000"/>
          <w:kern w:val="24"/>
          <w:sz w:val="28"/>
          <w:szCs w:val="28"/>
        </w:rPr>
        <w:t>спользования</w:t>
      </w:r>
      <w:r w:rsidRPr="004966DC">
        <w:rPr>
          <w:rFonts w:eastAsia="+mn-ea"/>
          <w:bCs/>
          <w:color w:val="000000"/>
          <w:kern w:val="24"/>
          <w:sz w:val="28"/>
          <w:szCs w:val="28"/>
        </w:rPr>
        <w:t xml:space="preserve"> ЦОР</w:t>
      </w:r>
      <w:r w:rsidR="003C735C">
        <w:rPr>
          <w:rFonts w:eastAsia="+mn-ea"/>
          <w:bCs/>
          <w:color w:val="000000"/>
          <w:kern w:val="24"/>
          <w:sz w:val="28"/>
          <w:szCs w:val="28"/>
        </w:rPr>
        <w:t xml:space="preserve">, что </w:t>
      </w:r>
      <w:r w:rsidRPr="004966DC">
        <w:rPr>
          <w:rFonts w:eastAsia="+mn-ea"/>
          <w:bCs/>
          <w:color w:val="000000"/>
          <w:kern w:val="24"/>
          <w:sz w:val="28"/>
          <w:szCs w:val="28"/>
        </w:rPr>
        <w:t xml:space="preserve"> позволит </w:t>
      </w:r>
      <w:r w:rsidRPr="004966DC">
        <w:rPr>
          <w:rFonts w:eastAsia="+mn-ea"/>
          <w:bCs/>
          <w:color w:val="000000"/>
          <w:kern w:val="24"/>
          <w:sz w:val="28"/>
          <w:szCs w:val="28"/>
          <w:u w:val="single"/>
        </w:rPr>
        <w:t>создать условия</w:t>
      </w:r>
      <w:r w:rsidRPr="004966DC">
        <w:rPr>
          <w:rFonts w:eastAsia="+mn-ea"/>
          <w:bCs/>
          <w:color w:val="000000"/>
          <w:kern w:val="24"/>
          <w:sz w:val="28"/>
          <w:szCs w:val="28"/>
        </w:rPr>
        <w:t xml:space="preserve"> для успешного решения задачи </w:t>
      </w:r>
      <w:r w:rsidRPr="004966DC">
        <w:rPr>
          <w:rFonts w:eastAsia="+mn-ea"/>
          <w:bCs/>
          <w:color w:val="000000"/>
          <w:kern w:val="24"/>
          <w:sz w:val="28"/>
          <w:szCs w:val="28"/>
          <w:u w:val="single"/>
        </w:rPr>
        <w:t>формирования и развития</w:t>
      </w:r>
      <w:r w:rsidRPr="004966DC">
        <w:rPr>
          <w:rFonts w:eastAsia="+mn-ea"/>
          <w:bCs/>
          <w:color w:val="000000"/>
          <w:kern w:val="24"/>
          <w:sz w:val="28"/>
          <w:szCs w:val="28"/>
        </w:rPr>
        <w:t xml:space="preserve"> у обучающихся </w:t>
      </w:r>
      <w:r w:rsidRPr="004966DC">
        <w:rPr>
          <w:rFonts w:eastAsia="+mn-ea"/>
          <w:bCs/>
          <w:color w:val="000000"/>
          <w:kern w:val="24"/>
          <w:sz w:val="28"/>
          <w:szCs w:val="28"/>
          <w:u w:val="single"/>
        </w:rPr>
        <w:t>информационно-коммуникативных компетенций</w:t>
      </w:r>
      <w:r w:rsidR="00B53D6F">
        <w:rPr>
          <w:rFonts w:eastAsia="+mn-ea"/>
          <w:bCs/>
          <w:color w:val="000000"/>
          <w:kern w:val="24"/>
          <w:sz w:val="28"/>
          <w:szCs w:val="28"/>
          <w:u w:val="single"/>
        </w:rPr>
        <w:t>.</w:t>
      </w:r>
    </w:p>
    <w:p w:rsidR="004966DC" w:rsidRDefault="004966DC" w:rsidP="00770ED6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966DC">
        <w:rPr>
          <w:sz w:val="28"/>
          <w:szCs w:val="28"/>
        </w:rPr>
        <w:t>В связи с этим становятся актуальными следующие задачи:</w:t>
      </w:r>
    </w:p>
    <w:p w:rsidR="003C735C" w:rsidRPr="003C735C" w:rsidRDefault="003C735C" w:rsidP="003C735C">
      <w:pPr>
        <w:pStyle w:val="a5"/>
        <w:numPr>
          <w:ilvl w:val="0"/>
          <w:numId w:val="6"/>
        </w:numPr>
        <w:spacing w:line="360" w:lineRule="auto"/>
        <w:jc w:val="both"/>
        <w:textAlignment w:val="baseline"/>
        <w:rPr>
          <w:sz w:val="28"/>
          <w:szCs w:val="28"/>
        </w:rPr>
      </w:pPr>
      <w:r w:rsidRPr="003C735C">
        <w:rPr>
          <w:rFonts w:eastAsia="+mn-ea"/>
          <w:bCs/>
          <w:color w:val="000000"/>
          <w:kern w:val="24"/>
          <w:sz w:val="28"/>
          <w:szCs w:val="28"/>
        </w:rPr>
        <w:t>Созда</w:t>
      </w:r>
      <w:r w:rsidR="00770ED6">
        <w:rPr>
          <w:rFonts w:eastAsia="+mn-ea"/>
          <w:bCs/>
          <w:color w:val="000000"/>
          <w:kern w:val="24"/>
          <w:sz w:val="28"/>
          <w:szCs w:val="28"/>
        </w:rPr>
        <w:t>ние</w:t>
      </w:r>
      <w:r w:rsidRPr="003C735C">
        <w:rPr>
          <w:rFonts w:eastAsia="+mn-ea"/>
          <w:bCs/>
          <w:color w:val="000000"/>
          <w:kern w:val="24"/>
          <w:sz w:val="28"/>
          <w:szCs w:val="28"/>
        </w:rPr>
        <w:t xml:space="preserve"> услови</w:t>
      </w:r>
      <w:r w:rsidR="00770ED6">
        <w:rPr>
          <w:rFonts w:eastAsia="+mn-ea"/>
          <w:bCs/>
          <w:color w:val="000000"/>
          <w:kern w:val="24"/>
          <w:sz w:val="28"/>
          <w:szCs w:val="28"/>
        </w:rPr>
        <w:t>й</w:t>
      </w:r>
      <w:r w:rsidRPr="003C735C">
        <w:rPr>
          <w:rFonts w:eastAsia="+mn-ea"/>
          <w:bCs/>
          <w:color w:val="000000"/>
          <w:kern w:val="24"/>
          <w:sz w:val="28"/>
          <w:szCs w:val="28"/>
        </w:rPr>
        <w:t xml:space="preserve"> для формирования умений переноса информации из одних знаковых систем в другие;</w:t>
      </w:r>
    </w:p>
    <w:p w:rsidR="003C735C" w:rsidRPr="003C735C" w:rsidRDefault="00770ED6" w:rsidP="003C735C">
      <w:pPr>
        <w:pStyle w:val="a5"/>
        <w:numPr>
          <w:ilvl w:val="0"/>
          <w:numId w:val="6"/>
        </w:numPr>
        <w:spacing w:line="360" w:lineRule="auto"/>
        <w:jc w:val="both"/>
        <w:textAlignment w:val="baseline"/>
        <w:rPr>
          <w:sz w:val="28"/>
          <w:szCs w:val="28"/>
        </w:rPr>
      </w:pPr>
      <w:r>
        <w:rPr>
          <w:rFonts w:eastAsia="+mn-ea"/>
          <w:bCs/>
          <w:color w:val="000000"/>
          <w:kern w:val="24"/>
          <w:sz w:val="28"/>
          <w:szCs w:val="28"/>
        </w:rPr>
        <w:t xml:space="preserve">формирование </w:t>
      </w:r>
      <w:r w:rsidR="003C735C" w:rsidRPr="003C735C">
        <w:rPr>
          <w:rFonts w:eastAsia="+mn-ea"/>
          <w:bCs/>
          <w:color w:val="000000"/>
          <w:kern w:val="24"/>
          <w:sz w:val="28"/>
          <w:szCs w:val="28"/>
        </w:rPr>
        <w:t>у учащихся умений поиска, анализа и отбора необходимой учебной информации;</w:t>
      </w:r>
    </w:p>
    <w:p w:rsidR="003C735C" w:rsidRPr="003C735C" w:rsidRDefault="003C735C" w:rsidP="003C735C">
      <w:pPr>
        <w:pStyle w:val="a5"/>
        <w:numPr>
          <w:ilvl w:val="0"/>
          <w:numId w:val="6"/>
        </w:numPr>
        <w:spacing w:line="360" w:lineRule="auto"/>
        <w:jc w:val="both"/>
        <w:textAlignment w:val="baseline"/>
        <w:rPr>
          <w:sz w:val="28"/>
          <w:szCs w:val="28"/>
        </w:rPr>
      </w:pPr>
      <w:r w:rsidRPr="003C735C">
        <w:rPr>
          <w:rFonts w:eastAsia="+mn-ea"/>
          <w:bCs/>
          <w:color w:val="000000"/>
          <w:kern w:val="24"/>
          <w:sz w:val="28"/>
          <w:szCs w:val="28"/>
        </w:rPr>
        <w:t>овладение ими конструктивными способами учебной и социальной коммуникации;</w:t>
      </w:r>
    </w:p>
    <w:p w:rsidR="003C735C" w:rsidRPr="003C735C" w:rsidRDefault="003C735C" w:rsidP="003C735C">
      <w:pPr>
        <w:pStyle w:val="a5"/>
        <w:numPr>
          <w:ilvl w:val="0"/>
          <w:numId w:val="6"/>
        </w:numPr>
        <w:spacing w:line="360" w:lineRule="auto"/>
        <w:jc w:val="both"/>
        <w:textAlignment w:val="baseline"/>
        <w:rPr>
          <w:sz w:val="28"/>
          <w:szCs w:val="28"/>
        </w:rPr>
      </w:pPr>
      <w:r w:rsidRPr="003C735C">
        <w:rPr>
          <w:rFonts w:eastAsia="+mn-ea"/>
          <w:bCs/>
          <w:color w:val="000000"/>
          <w:kern w:val="24"/>
          <w:sz w:val="28"/>
          <w:szCs w:val="28"/>
        </w:rPr>
        <w:t>познание ими исторических закономерностей, явлений и событий;</w:t>
      </w:r>
    </w:p>
    <w:p w:rsidR="003C735C" w:rsidRPr="00856E21" w:rsidRDefault="00770ED6" w:rsidP="003C735C">
      <w:pPr>
        <w:pStyle w:val="a5"/>
        <w:numPr>
          <w:ilvl w:val="0"/>
          <w:numId w:val="6"/>
        </w:numPr>
        <w:spacing w:line="360" w:lineRule="auto"/>
        <w:jc w:val="both"/>
        <w:textAlignment w:val="baseline"/>
        <w:rPr>
          <w:sz w:val="28"/>
          <w:szCs w:val="28"/>
        </w:rPr>
      </w:pPr>
      <w:r>
        <w:rPr>
          <w:rFonts w:eastAsia="+mn-ea"/>
          <w:bCs/>
          <w:color w:val="000000"/>
          <w:kern w:val="24"/>
          <w:sz w:val="28"/>
          <w:szCs w:val="28"/>
        </w:rPr>
        <w:t xml:space="preserve">использование </w:t>
      </w:r>
      <w:r w:rsidR="003C735C" w:rsidRPr="003C735C">
        <w:rPr>
          <w:rFonts w:eastAsia="+mn-ea"/>
          <w:bCs/>
          <w:color w:val="000000"/>
          <w:kern w:val="24"/>
          <w:sz w:val="28"/>
          <w:szCs w:val="28"/>
        </w:rPr>
        <w:t>и применение ими полученных знаний в реальной жизни</w:t>
      </w:r>
      <w:r w:rsidR="00B53D6F">
        <w:rPr>
          <w:rFonts w:eastAsia="+mn-ea"/>
          <w:bCs/>
          <w:color w:val="000000"/>
          <w:kern w:val="24"/>
          <w:sz w:val="28"/>
          <w:szCs w:val="28"/>
        </w:rPr>
        <w:t>.</w:t>
      </w:r>
    </w:p>
    <w:p w:rsidR="00856E21" w:rsidRPr="00856E21" w:rsidRDefault="00856E21" w:rsidP="00856E21">
      <w:pPr>
        <w:spacing w:line="36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6E21">
        <w:rPr>
          <w:rFonts w:ascii="Times New Roman" w:hAnsi="Times New Roman" w:cs="Times New Roman"/>
          <w:b/>
          <w:sz w:val="28"/>
          <w:szCs w:val="28"/>
          <w:u w:val="single"/>
        </w:rPr>
        <w:t>Актуальность и перспективность.</w:t>
      </w:r>
    </w:p>
    <w:p w:rsidR="00770ED6" w:rsidRDefault="00856E21" w:rsidP="00770ED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E21">
        <w:rPr>
          <w:rFonts w:ascii="Times New Roman" w:hAnsi="Times New Roman" w:cs="Times New Roman"/>
          <w:sz w:val="28"/>
          <w:szCs w:val="28"/>
        </w:rPr>
        <w:t xml:space="preserve">Использование ИКТ в образовании является одним из значимых </w:t>
      </w:r>
      <w:r w:rsidRPr="009B60B3">
        <w:rPr>
          <w:rFonts w:ascii="Times New Roman" w:hAnsi="Times New Roman" w:cs="Times New Roman"/>
          <w:sz w:val="28"/>
          <w:szCs w:val="28"/>
        </w:rPr>
        <w:t>направлений развития информационного общества. Учащиеся должны уметь самостоятельно находить информацию, анализировать, обобщать и передавать её другим, осваивать новые технологии. Большую роль в этом может и должно сыграть активное</w:t>
      </w:r>
      <w:r w:rsidR="009B60B3" w:rsidRPr="009B60B3">
        <w:rPr>
          <w:rFonts w:ascii="Times New Roman" w:hAnsi="Times New Roman" w:cs="Times New Roman"/>
          <w:sz w:val="28"/>
          <w:szCs w:val="28"/>
        </w:rPr>
        <w:t xml:space="preserve"> </w:t>
      </w:r>
      <w:r w:rsidRPr="009B60B3">
        <w:rPr>
          <w:rFonts w:ascii="Times New Roman" w:hAnsi="Times New Roman" w:cs="Times New Roman"/>
          <w:sz w:val="28"/>
          <w:szCs w:val="28"/>
        </w:rPr>
        <w:t>применение ИКТ в учебном процессе, пос</w:t>
      </w:r>
      <w:r w:rsidR="004B12EE">
        <w:rPr>
          <w:rFonts w:ascii="Times New Roman" w:hAnsi="Times New Roman" w:cs="Times New Roman"/>
          <w:sz w:val="28"/>
          <w:szCs w:val="28"/>
        </w:rPr>
        <w:t>кольку, как показывает практика:</w:t>
      </w:r>
      <w:r w:rsidRPr="009B6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ED6" w:rsidRDefault="00856E21" w:rsidP="00770ED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B60B3">
        <w:rPr>
          <w:rFonts w:ascii="Times New Roman" w:hAnsi="Times New Roman" w:cs="Times New Roman"/>
          <w:sz w:val="28"/>
          <w:szCs w:val="28"/>
        </w:rPr>
        <w:t>-</w:t>
      </w:r>
      <w:r w:rsidR="009B60B3">
        <w:rPr>
          <w:rFonts w:ascii="Times New Roman" w:hAnsi="Times New Roman" w:cs="Times New Roman"/>
          <w:sz w:val="28"/>
          <w:szCs w:val="28"/>
        </w:rPr>
        <w:t xml:space="preserve"> </w:t>
      </w:r>
      <w:r w:rsidRPr="009B60B3">
        <w:rPr>
          <w:rFonts w:ascii="Times New Roman" w:hAnsi="Times New Roman" w:cs="Times New Roman"/>
          <w:sz w:val="28"/>
          <w:szCs w:val="28"/>
        </w:rPr>
        <w:t>использование ИКТ способствует повышению качества знаний учащихся,</w:t>
      </w:r>
      <w:r w:rsidR="009B60B3" w:rsidRPr="009B60B3">
        <w:rPr>
          <w:rFonts w:ascii="Times New Roman" w:hAnsi="Times New Roman" w:cs="Times New Roman"/>
          <w:sz w:val="28"/>
          <w:szCs w:val="28"/>
        </w:rPr>
        <w:t xml:space="preserve"> </w:t>
      </w:r>
      <w:r w:rsidRPr="009B60B3">
        <w:rPr>
          <w:rFonts w:ascii="Times New Roman" w:hAnsi="Times New Roman" w:cs="Times New Roman"/>
          <w:sz w:val="28"/>
          <w:szCs w:val="28"/>
        </w:rPr>
        <w:t>уровню воспитанности, общему и специальному развитию детей;</w:t>
      </w:r>
    </w:p>
    <w:p w:rsidR="00770ED6" w:rsidRDefault="00856E21" w:rsidP="00770ED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B60B3">
        <w:rPr>
          <w:rFonts w:ascii="Times New Roman" w:hAnsi="Times New Roman" w:cs="Times New Roman"/>
          <w:sz w:val="28"/>
          <w:szCs w:val="28"/>
        </w:rPr>
        <w:t>-</w:t>
      </w:r>
      <w:r w:rsidR="00770ED6">
        <w:rPr>
          <w:rFonts w:ascii="Times New Roman" w:hAnsi="Times New Roman" w:cs="Times New Roman"/>
          <w:sz w:val="28"/>
          <w:szCs w:val="28"/>
        </w:rPr>
        <w:t xml:space="preserve"> </w:t>
      </w:r>
      <w:r w:rsidRPr="009B60B3">
        <w:rPr>
          <w:rFonts w:ascii="Times New Roman" w:hAnsi="Times New Roman" w:cs="Times New Roman"/>
          <w:sz w:val="28"/>
          <w:szCs w:val="28"/>
        </w:rPr>
        <w:t xml:space="preserve">использование ИКТ позволяет </w:t>
      </w:r>
      <w:proofErr w:type="gramStart"/>
      <w:r w:rsidRPr="009B60B3">
        <w:rPr>
          <w:rFonts w:ascii="Times New Roman" w:hAnsi="Times New Roman" w:cs="Times New Roman"/>
          <w:sz w:val="28"/>
          <w:szCs w:val="28"/>
        </w:rPr>
        <w:t>бол</w:t>
      </w:r>
      <w:r w:rsidR="002C190D">
        <w:rPr>
          <w:rFonts w:ascii="Times New Roman" w:hAnsi="Times New Roman" w:cs="Times New Roman"/>
          <w:sz w:val="28"/>
          <w:szCs w:val="28"/>
        </w:rPr>
        <w:t>ее оптимально</w:t>
      </w:r>
      <w:proofErr w:type="gramEnd"/>
      <w:r w:rsidR="002C190D">
        <w:rPr>
          <w:rFonts w:ascii="Times New Roman" w:hAnsi="Times New Roman" w:cs="Times New Roman"/>
          <w:sz w:val="28"/>
          <w:szCs w:val="28"/>
        </w:rPr>
        <w:t xml:space="preserve"> расходовать силы,</w:t>
      </w:r>
      <w:r w:rsidR="009B60B3">
        <w:rPr>
          <w:rFonts w:ascii="Times New Roman" w:hAnsi="Times New Roman" w:cs="Times New Roman"/>
          <w:sz w:val="28"/>
          <w:szCs w:val="28"/>
        </w:rPr>
        <w:t xml:space="preserve"> </w:t>
      </w:r>
      <w:r w:rsidRPr="009B60B3">
        <w:rPr>
          <w:rFonts w:ascii="Times New Roman" w:hAnsi="Times New Roman" w:cs="Times New Roman"/>
          <w:sz w:val="28"/>
          <w:szCs w:val="28"/>
        </w:rPr>
        <w:t>средства педагогов и детей для дост</w:t>
      </w:r>
      <w:r w:rsidR="009B60B3" w:rsidRPr="009B60B3">
        <w:rPr>
          <w:rFonts w:ascii="Times New Roman" w:hAnsi="Times New Roman" w:cs="Times New Roman"/>
          <w:sz w:val="28"/>
          <w:szCs w:val="28"/>
        </w:rPr>
        <w:t xml:space="preserve">ижения устойчивых положительных </w:t>
      </w:r>
      <w:r w:rsidRPr="009B60B3">
        <w:rPr>
          <w:rFonts w:ascii="Times New Roman" w:hAnsi="Times New Roman" w:cs="Times New Roman"/>
          <w:sz w:val="28"/>
          <w:szCs w:val="28"/>
        </w:rPr>
        <w:t xml:space="preserve">результатов обучения, воспитания и развития; </w:t>
      </w:r>
    </w:p>
    <w:p w:rsidR="009B60B3" w:rsidRPr="009B60B3" w:rsidRDefault="00856E21" w:rsidP="00770ED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B60B3">
        <w:rPr>
          <w:rFonts w:ascii="Times New Roman" w:hAnsi="Times New Roman" w:cs="Times New Roman"/>
          <w:sz w:val="28"/>
          <w:szCs w:val="28"/>
        </w:rPr>
        <w:lastRenderedPageBreak/>
        <w:t>- использование ИКТ</w:t>
      </w:r>
      <w:r w:rsidR="009B60B3" w:rsidRPr="009B60B3">
        <w:rPr>
          <w:rFonts w:ascii="Times New Roman" w:hAnsi="Times New Roman" w:cs="Times New Roman"/>
          <w:sz w:val="28"/>
          <w:szCs w:val="28"/>
        </w:rPr>
        <w:t xml:space="preserve"> </w:t>
      </w:r>
      <w:r w:rsidRPr="009B60B3">
        <w:rPr>
          <w:rFonts w:ascii="Times New Roman" w:hAnsi="Times New Roman" w:cs="Times New Roman"/>
          <w:sz w:val="28"/>
          <w:szCs w:val="28"/>
        </w:rPr>
        <w:t>позволяет добиваться стабильности результатов учебно-воспитательного</w:t>
      </w:r>
      <w:r w:rsidR="009B60B3" w:rsidRPr="009B60B3">
        <w:rPr>
          <w:rFonts w:ascii="Times New Roman" w:hAnsi="Times New Roman" w:cs="Times New Roman"/>
          <w:sz w:val="28"/>
          <w:szCs w:val="28"/>
        </w:rPr>
        <w:t xml:space="preserve"> </w:t>
      </w:r>
      <w:r w:rsidRPr="009B60B3">
        <w:rPr>
          <w:rFonts w:ascii="Times New Roman" w:hAnsi="Times New Roman" w:cs="Times New Roman"/>
          <w:sz w:val="28"/>
          <w:szCs w:val="28"/>
        </w:rPr>
        <w:t>процесса; - ИКТ позволяет организовать новые формы, методы обучения и</w:t>
      </w:r>
      <w:r w:rsidR="009B60B3" w:rsidRPr="009B60B3">
        <w:rPr>
          <w:rFonts w:ascii="Times New Roman" w:hAnsi="Times New Roman" w:cs="Times New Roman"/>
          <w:sz w:val="28"/>
          <w:szCs w:val="28"/>
        </w:rPr>
        <w:t xml:space="preserve"> </w:t>
      </w:r>
      <w:r w:rsidRPr="009B60B3">
        <w:rPr>
          <w:rFonts w:ascii="Times New Roman" w:hAnsi="Times New Roman" w:cs="Times New Roman"/>
          <w:sz w:val="28"/>
          <w:szCs w:val="28"/>
        </w:rPr>
        <w:t>воспитания. Перспективы использования информационных технологий на</w:t>
      </w:r>
      <w:r w:rsidR="009B60B3" w:rsidRPr="009B60B3">
        <w:rPr>
          <w:rFonts w:ascii="Times New Roman" w:hAnsi="Times New Roman" w:cs="Times New Roman"/>
          <w:sz w:val="28"/>
          <w:szCs w:val="28"/>
        </w:rPr>
        <w:t xml:space="preserve"> </w:t>
      </w:r>
      <w:r w:rsidRPr="009B60B3">
        <w:rPr>
          <w:rFonts w:ascii="Times New Roman" w:hAnsi="Times New Roman" w:cs="Times New Roman"/>
          <w:sz w:val="28"/>
          <w:szCs w:val="28"/>
        </w:rPr>
        <w:t>уроках очень разнообразны и бе</w:t>
      </w:r>
      <w:r w:rsidR="009B60B3" w:rsidRPr="009B60B3">
        <w:rPr>
          <w:rFonts w:ascii="Times New Roman" w:hAnsi="Times New Roman" w:cs="Times New Roman"/>
          <w:sz w:val="28"/>
          <w:szCs w:val="28"/>
        </w:rPr>
        <w:t>зграничны</w:t>
      </w:r>
      <w:r w:rsidR="009B60B3">
        <w:rPr>
          <w:rFonts w:ascii="Times New Roman" w:hAnsi="Times New Roman" w:cs="Times New Roman"/>
          <w:sz w:val="28"/>
          <w:szCs w:val="28"/>
        </w:rPr>
        <w:t>,</w:t>
      </w:r>
      <w:r w:rsidR="009B60B3" w:rsidRPr="009B60B3">
        <w:rPr>
          <w:rFonts w:ascii="Times New Roman" w:hAnsi="Times New Roman" w:cs="Times New Roman"/>
          <w:sz w:val="28"/>
          <w:szCs w:val="28"/>
        </w:rPr>
        <w:t xml:space="preserve"> они </w:t>
      </w:r>
      <w:r w:rsidR="009B60B3" w:rsidRPr="009B60B3">
        <w:rPr>
          <w:rFonts w:ascii="Times New Roman" w:eastAsia="+mn-ea" w:hAnsi="Times New Roman" w:cs="Times New Roman"/>
          <w:bCs/>
          <w:kern w:val="24"/>
          <w:sz w:val="28"/>
          <w:szCs w:val="28"/>
        </w:rPr>
        <w:t>позволяют:</w:t>
      </w:r>
    </w:p>
    <w:p w:rsidR="009B60B3" w:rsidRPr="009B60B3" w:rsidRDefault="009B60B3" w:rsidP="009B60B3">
      <w:pPr>
        <w:pStyle w:val="a5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B60B3">
        <w:rPr>
          <w:rFonts w:eastAsia="+mn-ea"/>
          <w:bCs/>
          <w:color w:val="000000"/>
          <w:kern w:val="24"/>
          <w:sz w:val="28"/>
          <w:szCs w:val="28"/>
        </w:rPr>
        <w:t>РАСШИРИТЬ информационное пространство;</w:t>
      </w:r>
    </w:p>
    <w:p w:rsidR="009B60B3" w:rsidRPr="009B60B3" w:rsidRDefault="009B60B3" w:rsidP="009B60B3">
      <w:pPr>
        <w:pStyle w:val="a5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B60B3">
        <w:rPr>
          <w:rFonts w:eastAsia="+mn-ea"/>
          <w:bCs/>
          <w:color w:val="000000"/>
          <w:kern w:val="24"/>
          <w:sz w:val="28"/>
          <w:szCs w:val="28"/>
        </w:rPr>
        <w:t>УВЕЛИЧИТЬ скорость поиска информации;</w:t>
      </w:r>
    </w:p>
    <w:p w:rsidR="00856E21" w:rsidRPr="009B60B3" w:rsidRDefault="009B60B3" w:rsidP="009B60B3">
      <w:pPr>
        <w:pStyle w:val="a5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B60B3">
        <w:rPr>
          <w:rFonts w:eastAsia="+mn-ea"/>
          <w:bCs/>
          <w:color w:val="000000"/>
          <w:kern w:val="24"/>
          <w:sz w:val="28"/>
          <w:szCs w:val="28"/>
        </w:rPr>
        <w:t>УСИЛИТЬ интенсивность обработки полученных знаний.</w:t>
      </w:r>
    </w:p>
    <w:p w:rsidR="009B60B3" w:rsidRDefault="00856E21" w:rsidP="009B60B3">
      <w:pPr>
        <w:pStyle w:val="a5"/>
        <w:spacing w:line="360" w:lineRule="auto"/>
        <w:jc w:val="center"/>
        <w:textAlignment w:val="baseline"/>
        <w:rPr>
          <w:sz w:val="28"/>
          <w:szCs w:val="28"/>
        </w:rPr>
      </w:pPr>
      <w:r w:rsidRPr="009B60B3">
        <w:rPr>
          <w:b/>
          <w:sz w:val="28"/>
          <w:szCs w:val="28"/>
          <w:u w:val="single"/>
        </w:rPr>
        <w:t>Адресность опыта.</w:t>
      </w:r>
      <w:r w:rsidRPr="00856E21">
        <w:rPr>
          <w:sz w:val="28"/>
          <w:szCs w:val="28"/>
        </w:rPr>
        <w:t xml:space="preserve"> </w:t>
      </w:r>
    </w:p>
    <w:p w:rsidR="00856E21" w:rsidRPr="009B60B3" w:rsidRDefault="00856E21" w:rsidP="00770ED6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0B3">
        <w:rPr>
          <w:rFonts w:ascii="Times New Roman" w:hAnsi="Times New Roman"/>
          <w:sz w:val="28"/>
          <w:szCs w:val="28"/>
        </w:rPr>
        <w:t>Данный опыт рекомендуется использовать учителям истории и обществознания. Опыт можно использовать при объяснении, закреплении и обобщении учебного материала на уроках истории и обществознания в среднем и старшем звеньях. Кроме того, его можно использовать при работе в группах: со слабыми учащимися (для отработки элементарных знаний), с сильными учащимися (при подготовке к школьным олимпиадам). Данный опыт может использоваться и во внеклассной работе, при проведении классных часов.</w:t>
      </w:r>
    </w:p>
    <w:p w:rsidR="009B60B3" w:rsidRDefault="00856E21" w:rsidP="009B60B3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B60B3">
        <w:rPr>
          <w:rFonts w:ascii="Times New Roman" w:hAnsi="Times New Roman"/>
          <w:b/>
          <w:sz w:val="28"/>
          <w:szCs w:val="28"/>
          <w:u w:val="single"/>
        </w:rPr>
        <w:t>Трудоёмкость опыта.</w:t>
      </w:r>
    </w:p>
    <w:p w:rsidR="00856E21" w:rsidRPr="009B60B3" w:rsidRDefault="00856E21" w:rsidP="00770ED6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0B3">
        <w:rPr>
          <w:rFonts w:ascii="Times New Roman" w:hAnsi="Times New Roman"/>
          <w:sz w:val="28"/>
          <w:szCs w:val="28"/>
        </w:rPr>
        <w:t>Трудоёмкость данного опыта для меня, как для пользователя, заключается в следующем:</w:t>
      </w:r>
    </w:p>
    <w:p w:rsidR="00856E21" w:rsidRPr="009B60B3" w:rsidRDefault="009B60B3" w:rsidP="00770ED6">
      <w:pPr>
        <w:pStyle w:val="a4"/>
        <w:numPr>
          <w:ilvl w:val="0"/>
          <w:numId w:val="21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Чаще всего, в</w:t>
      </w:r>
      <w:r w:rsidR="00856E21" w:rsidRPr="009B60B3">
        <w:rPr>
          <w:rFonts w:ascii="Times New Roman" w:hAnsi="Times New Roman"/>
          <w:sz w:val="28"/>
          <w:szCs w:val="28"/>
        </w:rPr>
        <w:t xml:space="preserve"> классе находится только один ком</w:t>
      </w:r>
      <w:r>
        <w:rPr>
          <w:rFonts w:ascii="Times New Roman" w:hAnsi="Times New Roman"/>
          <w:sz w:val="28"/>
          <w:szCs w:val="28"/>
        </w:rPr>
        <w:t xml:space="preserve">пьютер, что не даёт возможности </w:t>
      </w:r>
      <w:r w:rsidR="00856E21" w:rsidRPr="009B60B3">
        <w:rPr>
          <w:rFonts w:ascii="Times New Roman" w:hAnsi="Times New Roman"/>
          <w:sz w:val="28"/>
          <w:szCs w:val="28"/>
        </w:rPr>
        <w:t>максимально индив</w:t>
      </w:r>
      <w:r w:rsidR="002C190D">
        <w:rPr>
          <w:rFonts w:ascii="Times New Roman" w:hAnsi="Times New Roman"/>
          <w:sz w:val="28"/>
          <w:szCs w:val="28"/>
        </w:rPr>
        <w:t>идуализировать процесс обучения;</w:t>
      </w:r>
    </w:p>
    <w:p w:rsidR="00856E21" w:rsidRPr="009B60B3" w:rsidRDefault="00856E21" w:rsidP="00770ED6">
      <w:pPr>
        <w:pStyle w:val="a4"/>
        <w:numPr>
          <w:ilvl w:val="0"/>
          <w:numId w:val="21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B60B3">
        <w:rPr>
          <w:rFonts w:ascii="Times New Roman" w:hAnsi="Times New Roman"/>
          <w:sz w:val="28"/>
          <w:szCs w:val="28"/>
        </w:rPr>
        <w:t>У учителя не всегда достаточно времен</w:t>
      </w:r>
      <w:r w:rsidR="00036FA1">
        <w:rPr>
          <w:rFonts w:ascii="Times New Roman" w:hAnsi="Times New Roman"/>
          <w:sz w:val="28"/>
          <w:szCs w:val="28"/>
        </w:rPr>
        <w:t xml:space="preserve">и для качественной подготовки к </w:t>
      </w:r>
      <w:r w:rsidRPr="009B60B3">
        <w:rPr>
          <w:rFonts w:ascii="Times New Roman" w:hAnsi="Times New Roman"/>
          <w:sz w:val="28"/>
          <w:szCs w:val="28"/>
        </w:rPr>
        <w:t>уроку с применением ИКТ</w:t>
      </w:r>
      <w:r w:rsidR="002C190D">
        <w:rPr>
          <w:rFonts w:ascii="Times New Roman" w:hAnsi="Times New Roman"/>
          <w:sz w:val="28"/>
          <w:szCs w:val="28"/>
        </w:rPr>
        <w:t>, особенно при большой нагрузке;</w:t>
      </w:r>
    </w:p>
    <w:p w:rsidR="00770ED6" w:rsidRDefault="00856E21" w:rsidP="00770ED6">
      <w:pPr>
        <w:pStyle w:val="a4"/>
        <w:numPr>
          <w:ilvl w:val="0"/>
          <w:numId w:val="21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B60B3">
        <w:rPr>
          <w:rFonts w:ascii="Times New Roman" w:hAnsi="Times New Roman"/>
          <w:sz w:val="28"/>
          <w:szCs w:val="28"/>
        </w:rPr>
        <w:t>На составление презентаций ухо</w:t>
      </w:r>
      <w:r w:rsidR="009B60B3">
        <w:rPr>
          <w:rFonts w:ascii="Times New Roman" w:hAnsi="Times New Roman"/>
          <w:sz w:val="28"/>
          <w:szCs w:val="28"/>
        </w:rPr>
        <w:t xml:space="preserve">дит много времени. Заимствовать </w:t>
      </w:r>
      <w:r w:rsidRPr="009B60B3">
        <w:rPr>
          <w:rFonts w:ascii="Times New Roman" w:hAnsi="Times New Roman"/>
          <w:sz w:val="28"/>
          <w:szCs w:val="28"/>
        </w:rPr>
        <w:t>презентации в полном объеме у своих коллег или в</w:t>
      </w:r>
      <w:r w:rsidR="009B60B3">
        <w:rPr>
          <w:rFonts w:ascii="Times New Roman" w:hAnsi="Times New Roman"/>
          <w:sz w:val="28"/>
          <w:szCs w:val="28"/>
        </w:rPr>
        <w:t xml:space="preserve"> Интернете не всегда </w:t>
      </w:r>
      <w:r w:rsidRPr="009B60B3">
        <w:rPr>
          <w:rFonts w:ascii="Times New Roman" w:hAnsi="Times New Roman"/>
          <w:sz w:val="28"/>
          <w:szCs w:val="28"/>
        </w:rPr>
        <w:t>возможно, т</w:t>
      </w:r>
      <w:r w:rsidR="00770ED6">
        <w:rPr>
          <w:rFonts w:ascii="Times New Roman" w:hAnsi="Times New Roman"/>
          <w:sz w:val="28"/>
          <w:szCs w:val="28"/>
        </w:rPr>
        <w:t>ак как</w:t>
      </w:r>
      <w:r w:rsidRPr="009B60B3">
        <w:rPr>
          <w:rFonts w:ascii="Times New Roman" w:hAnsi="Times New Roman"/>
          <w:sz w:val="28"/>
          <w:szCs w:val="28"/>
        </w:rPr>
        <w:t xml:space="preserve"> они не всегда полность</w:t>
      </w:r>
      <w:r w:rsidR="00DC6AD0">
        <w:rPr>
          <w:rFonts w:ascii="Times New Roman" w:hAnsi="Times New Roman"/>
          <w:sz w:val="28"/>
          <w:szCs w:val="28"/>
        </w:rPr>
        <w:t xml:space="preserve">ю соответствуют целям и задачам </w:t>
      </w:r>
      <w:r w:rsidRPr="009B60B3">
        <w:rPr>
          <w:rFonts w:ascii="Times New Roman" w:hAnsi="Times New Roman"/>
          <w:sz w:val="28"/>
          <w:szCs w:val="28"/>
        </w:rPr>
        <w:t>моего урока, учебным возможностям моего класса. Презентацию</w:t>
      </w:r>
      <w:r w:rsidR="00DC6AD0">
        <w:rPr>
          <w:rFonts w:ascii="Times New Roman" w:hAnsi="Times New Roman"/>
          <w:sz w:val="28"/>
          <w:szCs w:val="28"/>
        </w:rPr>
        <w:t xml:space="preserve"> </w:t>
      </w:r>
      <w:r w:rsidRPr="009B60B3">
        <w:rPr>
          <w:rFonts w:ascii="Times New Roman" w:hAnsi="Times New Roman"/>
          <w:sz w:val="28"/>
          <w:szCs w:val="28"/>
        </w:rPr>
        <w:t>предварительно необходимо просмотреть, убрать ненужное, что-то добавить,</w:t>
      </w:r>
      <w:r w:rsidR="002C190D">
        <w:rPr>
          <w:rFonts w:ascii="Times New Roman" w:hAnsi="Times New Roman"/>
          <w:sz w:val="28"/>
          <w:szCs w:val="28"/>
        </w:rPr>
        <w:t xml:space="preserve"> </w:t>
      </w:r>
      <w:r w:rsidRPr="002C190D">
        <w:rPr>
          <w:rFonts w:ascii="Times New Roman" w:hAnsi="Times New Roman"/>
          <w:sz w:val="28"/>
          <w:szCs w:val="28"/>
        </w:rPr>
        <w:lastRenderedPageBreak/>
        <w:t>проверить, чтоб она работала на школь</w:t>
      </w:r>
      <w:r w:rsidR="00DC6AD0" w:rsidRPr="002C190D">
        <w:rPr>
          <w:rFonts w:ascii="Times New Roman" w:hAnsi="Times New Roman"/>
          <w:sz w:val="28"/>
          <w:szCs w:val="28"/>
        </w:rPr>
        <w:t xml:space="preserve">ном компьютере. Все это требует </w:t>
      </w:r>
      <w:r w:rsidRPr="002C190D">
        <w:rPr>
          <w:rFonts w:ascii="Times New Roman" w:hAnsi="Times New Roman"/>
          <w:sz w:val="28"/>
          <w:szCs w:val="28"/>
        </w:rPr>
        <w:t>дополнительных временных затрат.</w:t>
      </w:r>
    </w:p>
    <w:p w:rsidR="00856E21" w:rsidRPr="00770ED6" w:rsidRDefault="00856E21" w:rsidP="00770ED6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ED6">
        <w:rPr>
          <w:rFonts w:ascii="Times New Roman" w:hAnsi="Times New Roman"/>
          <w:sz w:val="28"/>
          <w:szCs w:val="28"/>
        </w:rPr>
        <w:t>Трудоемкость для учителей, которые будут использовать мой опыт, возможно, будет заключаться в следующем:</w:t>
      </w:r>
    </w:p>
    <w:p w:rsidR="00856E21" w:rsidRPr="009B60B3" w:rsidRDefault="00856E21" w:rsidP="00770ED6">
      <w:pPr>
        <w:pStyle w:val="a4"/>
        <w:numPr>
          <w:ilvl w:val="0"/>
          <w:numId w:val="22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B60B3">
        <w:rPr>
          <w:rFonts w:ascii="Times New Roman" w:hAnsi="Times New Roman"/>
          <w:sz w:val="28"/>
          <w:szCs w:val="28"/>
        </w:rPr>
        <w:t>Учитель должен иметь компьютер дома.</w:t>
      </w:r>
    </w:p>
    <w:p w:rsidR="00856E21" w:rsidRPr="009B60B3" w:rsidRDefault="00856E21" w:rsidP="00770ED6">
      <w:pPr>
        <w:pStyle w:val="a4"/>
        <w:numPr>
          <w:ilvl w:val="0"/>
          <w:numId w:val="22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B60B3">
        <w:rPr>
          <w:rFonts w:ascii="Times New Roman" w:hAnsi="Times New Roman"/>
          <w:sz w:val="28"/>
          <w:szCs w:val="28"/>
        </w:rPr>
        <w:t>Учитель должен владеть элементарной компьютерной грамотностью.</w:t>
      </w:r>
    </w:p>
    <w:p w:rsidR="00856E21" w:rsidRPr="009B60B3" w:rsidRDefault="00856E21" w:rsidP="00770ED6">
      <w:pPr>
        <w:pStyle w:val="a4"/>
        <w:numPr>
          <w:ilvl w:val="0"/>
          <w:numId w:val="22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B60B3">
        <w:rPr>
          <w:rFonts w:ascii="Times New Roman" w:hAnsi="Times New Roman"/>
          <w:sz w:val="28"/>
          <w:szCs w:val="28"/>
        </w:rPr>
        <w:t>Компьютер учителя должен иметь выход в Интернет.</w:t>
      </w:r>
    </w:p>
    <w:p w:rsidR="00856E21" w:rsidRDefault="00856E21" w:rsidP="00770ED6">
      <w:pPr>
        <w:pStyle w:val="a4"/>
        <w:numPr>
          <w:ilvl w:val="0"/>
          <w:numId w:val="22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B60B3">
        <w:rPr>
          <w:rFonts w:ascii="Times New Roman" w:hAnsi="Times New Roman"/>
          <w:sz w:val="28"/>
          <w:szCs w:val="28"/>
        </w:rPr>
        <w:t>Учитель должен уметь находить необходимую информацию в Интернете.</w:t>
      </w:r>
    </w:p>
    <w:p w:rsidR="00DC6AD0" w:rsidRPr="00DC6AD0" w:rsidRDefault="00036FA1" w:rsidP="00770ED6">
      <w:pPr>
        <w:pStyle w:val="a4"/>
        <w:numPr>
          <w:ilvl w:val="0"/>
          <w:numId w:val="22"/>
        </w:numPr>
        <w:spacing w:line="36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Учитель должен уметь составлять презентации (</w:t>
      </w:r>
      <w:r w:rsidR="00770ED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490F55">
        <w:rPr>
          <w:rFonts w:ascii="Times New Roman" w:eastAsia="Times New Roman" w:hAnsi="Times New Roman"/>
          <w:color w:val="000000"/>
          <w:sz w:val="28"/>
          <w:szCs w:val="28"/>
        </w:rPr>
        <w:t xml:space="preserve">помнить о том, что центром внимания на уроке является не сама презентация, как бы красиво она не была выполнена и показана, а формы и методы обучения предмету с </w:t>
      </w:r>
      <w:r w:rsidRPr="00490F55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использованием той самой презентации.</w:t>
      </w:r>
      <w:proofErr w:type="gramEnd"/>
      <w:r w:rsidRPr="00490F55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Главным в работе педагога является </w:t>
      </w:r>
      <w:r w:rsidRPr="00490F55">
        <w:rPr>
          <w:rFonts w:ascii="Times New Roman" w:eastAsia="Times New Roman" w:hAnsi="Times New Roman"/>
          <w:color w:val="000000"/>
          <w:sz w:val="28"/>
          <w:szCs w:val="28"/>
        </w:rPr>
        <w:t xml:space="preserve">результат </w:t>
      </w:r>
      <w:r w:rsidR="00770ED6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490F55">
        <w:rPr>
          <w:rFonts w:ascii="Times New Roman" w:eastAsia="Times New Roman" w:hAnsi="Times New Roman"/>
          <w:color w:val="000000"/>
          <w:sz w:val="28"/>
          <w:szCs w:val="28"/>
        </w:rPr>
        <w:t xml:space="preserve"> хорошие знания ученика</w:t>
      </w:r>
      <w:proofErr w:type="gramStart"/>
      <w:r w:rsidR="00770ED6">
        <w:rPr>
          <w:rFonts w:ascii="Times New Roman" w:eastAsia="Times New Roman" w:hAnsi="Times New Roman"/>
          <w:color w:val="000000"/>
          <w:sz w:val="28"/>
          <w:szCs w:val="28"/>
        </w:rPr>
        <w:t xml:space="preserve"> –</w:t>
      </w:r>
      <w:r w:rsidRPr="00490F55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gramEnd"/>
      <w:r w:rsidRPr="00490F55">
        <w:rPr>
          <w:rFonts w:ascii="Times New Roman" w:eastAsia="Times New Roman" w:hAnsi="Times New Roman"/>
          <w:color w:val="000000"/>
          <w:sz w:val="28"/>
          <w:szCs w:val="28"/>
        </w:rPr>
        <w:t>которые могут быть получены, в том числе и путем правильного подбора форм и методов обучения. Не стоит проводить уроки с применением ЦОР постоянно, но в то же время ученики должны чувствовать, что такие уроки проводятся в системе. Также стоит помнить о том, что техника есть техника и, к сожалению, бывает так, что в самый ответственный момент компьютер «зависает», электричество отключают, мышка не работает. Поэтому в голове у учителя на такой случай всегда должен быть «план</w:t>
      </w:r>
      <w:proofErr w:type="gramStart"/>
      <w:r w:rsidRPr="00490F55">
        <w:rPr>
          <w:rFonts w:ascii="Times New Roman" w:eastAsia="Times New Roman" w:hAnsi="Times New Roman"/>
          <w:color w:val="000000"/>
          <w:sz w:val="28"/>
          <w:szCs w:val="28"/>
        </w:rPr>
        <w:t xml:space="preserve"> Б</w:t>
      </w:r>
      <w:proofErr w:type="gramEnd"/>
      <w:r w:rsidRPr="00490F55">
        <w:rPr>
          <w:rFonts w:ascii="Times New Roman" w:eastAsia="Times New Roman" w:hAnsi="Times New Roman"/>
          <w:color w:val="000000"/>
          <w:sz w:val="28"/>
          <w:szCs w:val="28"/>
        </w:rPr>
        <w:t>», «путь к отступлению» к обычным и привычным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C6AD0">
        <w:rPr>
          <w:rFonts w:ascii="Times New Roman" w:eastAsia="Times New Roman" w:hAnsi="Times New Roman"/>
          <w:color w:val="000000"/>
          <w:sz w:val="28"/>
          <w:szCs w:val="28"/>
        </w:rPr>
        <w:t>средствам обучения: доска, мел)</w:t>
      </w:r>
    </w:p>
    <w:p w:rsidR="00DC6AD0" w:rsidRPr="007E7205" w:rsidRDefault="00DC6AD0" w:rsidP="007E72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C6A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Технология опыта.</w:t>
      </w:r>
    </w:p>
    <w:p w:rsidR="00770ED6" w:rsidRDefault="00DC6AD0" w:rsidP="007E7205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075">
        <w:rPr>
          <w:rFonts w:ascii="Times New Roman" w:hAnsi="Times New Roman"/>
          <w:sz w:val="28"/>
          <w:szCs w:val="28"/>
          <w:lang w:eastAsia="ru-RU"/>
        </w:rPr>
        <w:t>Отличительными чертами современной жизни являются не только наличие насыщенного информационного пространства, к которому имеет доступ человек, но и необходимость владения специальными средствами, которые помогут ему ориентироваться в нем.</w:t>
      </w:r>
    </w:p>
    <w:p w:rsidR="00770ED6" w:rsidRDefault="00DC6AD0" w:rsidP="00770ED6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075">
        <w:rPr>
          <w:rFonts w:ascii="Times New Roman" w:hAnsi="Times New Roman"/>
          <w:sz w:val="28"/>
          <w:szCs w:val="28"/>
          <w:lang w:eastAsia="ru-RU"/>
        </w:rPr>
        <w:t xml:space="preserve">Все электронные дидактические средства обучения можно разделить на три большие группы: </w:t>
      </w:r>
    </w:p>
    <w:p w:rsidR="00770ED6" w:rsidRDefault="00DC6AD0" w:rsidP="00770ED6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075">
        <w:rPr>
          <w:rFonts w:ascii="Times New Roman" w:hAnsi="Times New Roman"/>
          <w:sz w:val="28"/>
          <w:szCs w:val="28"/>
          <w:lang w:eastAsia="ru-RU"/>
        </w:rPr>
        <w:lastRenderedPageBreak/>
        <w:t xml:space="preserve">1) электронные учебники, электронные энциклопедии, </w:t>
      </w:r>
      <w:proofErr w:type="spellStart"/>
      <w:r w:rsidRPr="00E21075">
        <w:rPr>
          <w:rFonts w:ascii="Times New Roman" w:hAnsi="Times New Roman"/>
          <w:sz w:val="28"/>
          <w:szCs w:val="28"/>
          <w:lang w:eastAsia="ru-RU"/>
        </w:rPr>
        <w:t>медиатеки</w:t>
      </w:r>
      <w:proofErr w:type="spellEnd"/>
      <w:r w:rsidRPr="00E21075">
        <w:rPr>
          <w:rFonts w:ascii="Times New Roman" w:hAnsi="Times New Roman"/>
          <w:sz w:val="28"/>
          <w:szCs w:val="28"/>
          <w:lang w:eastAsia="ru-RU"/>
        </w:rPr>
        <w:t xml:space="preserve"> цифровых образовательных ресурсов; </w:t>
      </w:r>
    </w:p>
    <w:p w:rsidR="00770ED6" w:rsidRDefault="00DC6AD0" w:rsidP="00770ED6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075">
        <w:rPr>
          <w:rFonts w:ascii="Times New Roman" w:hAnsi="Times New Roman"/>
          <w:sz w:val="28"/>
          <w:szCs w:val="28"/>
          <w:lang w:eastAsia="ru-RU"/>
        </w:rPr>
        <w:t xml:space="preserve">2) электронные интерактивные тренажеры, тесты; </w:t>
      </w:r>
    </w:p>
    <w:p w:rsidR="00DC6AD0" w:rsidRPr="00E21075" w:rsidRDefault="00DC6AD0" w:rsidP="00770ED6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075">
        <w:rPr>
          <w:rFonts w:ascii="Times New Roman" w:hAnsi="Times New Roman"/>
          <w:sz w:val="28"/>
          <w:szCs w:val="28"/>
          <w:lang w:eastAsia="ru-RU"/>
        </w:rPr>
        <w:t>3) ресурсы Интернета. Эти группы средств могут выступать в качестве источника знаний, а также в качестве средства по формированию умений и навыков учащихся.</w:t>
      </w:r>
    </w:p>
    <w:p w:rsidR="00DC6AD0" w:rsidRDefault="00DC6AD0" w:rsidP="002C190D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075">
        <w:rPr>
          <w:rFonts w:ascii="Times New Roman" w:hAnsi="Times New Roman"/>
          <w:sz w:val="28"/>
          <w:szCs w:val="28"/>
          <w:lang w:eastAsia="ru-RU"/>
        </w:rPr>
        <w:t>Среди подобных средств обучения в образовательном проце</w:t>
      </w:r>
      <w:r w:rsidR="002C190D">
        <w:rPr>
          <w:rFonts w:ascii="Times New Roman" w:hAnsi="Times New Roman"/>
          <w:sz w:val="28"/>
          <w:szCs w:val="28"/>
          <w:lang w:eastAsia="ru-RU"/>
        </w:rPr>
        <w:t>ссе мною используются следующие:</w:t>
      </w:r>
    </w:p>
    <w:p w:rsidR="00E21075" w:rsidRPr="00E21075" w:rsidRDefault="002C190D" w:rsidP="00554AC8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Видео</w:t>
      </w:r>
      <w:r w:rsidR="00E21075">
        <w:rPr>
          <w:rFonts w:ascii="Times New Roman" w:hAnsi="Times New Roman"/>
          <w:sz w:val="28"/>
          <w:szCs w:val="28"/>
          <w:lang w:eastAsia="ru-RU"/>
        </w:rPr>
        <w:t>уроки</w:t>
      </w:r>
      <w:proofErr w:type="spellEnd"/>
    </w:p>
    <w:p w:rsidR="00770ED6" w:rsidRDefault="00554AC8" w:rsidP="00770ED6">
      <w:pPr>
        <w:pStyle w:val="a4"/>
        <w:numPr>
          <w:ilvl w:val="0"/>
          <w:numId w:val="14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Электронные учебники, хрестоматии</w:t>
      </w:r>
      <w:r w:rsidR="00770ED6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DC6AD0" w:rsidRPr="00770ED6" w:rsidRDefault="002C190D" w:rsidP="00770ED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ED6">
        <w:rPr>
          <w:rFonts w:ascii="Times New Roman" w:hAnsi="Times New Roman"/>
          <w:sz w:val="28"/>
          <w:szCs w:val="28"/>
          <w:lang w:eastAsia="ru-RU"/>
        </w:rPr>
        <w:t>«История России XX век»,</w:t>
      </w:r>
      <w:r w:rsidR="00770ED6">
        <w:rPr>
          <w:rFonts w:ascii="Times New Roman" w:hAnsi="Times New Roman"/>
          <w:sz w:val="28"/>
          <w:szCs w:val="28"/>
          <w:lang w:eastAsia="ru-RU"/>
        </w:rPr>
        <w:t xml:space="preserve"> (ч.1 </w:t>
      </w:r>
      <w:r w:rsidR="00DC6AD0" w:rsidRPr="00770ED6">
        <w:rPr>
          <w:rFonts w:ascii="Times New Roman" w:hAnsi="Times New Roman"/>
          <w:sz w:val="28"/>
          <w:szCs w:val="28"/>
          <w:lang w:eastAsia="ru-RU"/>
        </w:rPr>
        <w:t>Антонова Т.С., Харитонов А.Л., Данилов А.А., Косулина Л.Г.).</w:t>
      </w:r>
    </w:p>
    <w:p w:rsidR="00DC6AD0" w:rsidRPr="00E21075" w:rsidRDefault="002C190D" w:rsidP="00770ED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«Обществознание 8-11 класс»,</w:t>
      </w:r>
      <w:r w:rsidR="00DC6AD0" w:rsidRPr="00E21075">
        <w:rPr>
          <w:rFonts w:ascii="Times New Roman" w:hAnsi="Times New Roman"/>
          <w:sz w:val="28"/>
          <w:szCs w:val="28"/>
          <w:lang w:eastAsia="ru-RU"/>
        </w:rPr>
        <w:t xml:space="preserve"> (пособие к учебникам под ред. Боголюбова Л.Н.)</w:t>
      </w:r>
    </w:p>
    <w:p w:rsidR="00DC6AD0" w:rsidRPr="005F7BC5" w:rsidRDefault="00DC6AD0" w:rsidP="00770ED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BC5">
        <w:rPr>
          <w:rFonts w:ascii="Times New Roman" w:hAnsi="Times New Roman"/>
          <w:sz w:val="28"/>
          <w:szCs w:val="28"/>
          <w:lang w:eastAsia="ru-RU"/>
        </w:rPr>
        <w:t>«Под</w:t>
      </w:r>
      <w:r w:rsidR="002C190D">
        <w:rPr>
          <w:rFonts w:ascii="Times New Roman" w:hAnsi="Times New Roman"/>
          <w:sz w:val="28"/>
          <w:szCs w:val="28"/>
          <w:lang w:eastAsia="ru-RU"/>
        </w:rPr>
        <w:t>готовка к ЕГЭ – обществознание»,</w:t>
      </w:r>
      <w:r w:rsidRPr="005F7BC5">
        <w:rPr>
          <w:rFonts w:ascii="Times New Roman" w:hAnsi="Times New Roman"/>
          <w:sz w:val="28"/>
          <w:szCs w:val="28"/>
          <w:lang w:eastAsia="ru-RU"/>
        </w:rPr>
        <w:t xml:space="preserve"> (Тестирование, БУКА, 2011, 2012).</w:t>
      </w:r>
    </w:p>
    <w:p w:rsidR="00DC6AD0" w:rsidRPr="00E21075" w:rsidRDefault="002C190D" w:rsidP="00770ED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«Подготовка к ЕГЭ – история»,</w:t>
      </w:r>
      <w:r w:rsidR="00DC6AD0" w:rsidRPr="00E21075">
        <w:rPr>
          <w:rFonts w:ascii="Times New Roman" w:hAnsi="Times New Roman"/>
          <w:sz w:val="28"/>
          <w:szCs w:val="28"/>
          <w:lang w:eastAsia="ru-RU"/>
        </w:rPr>
        <w:t xml:space="preserve"> (Тестирование, БУКА, 2011, 2012).</w:t>
      </w:r>
    </w:p>
    <w:p w:rsidR="00DC6AD0" w:rsidRPr="00E21075" w:rsidRDefault="00DC6AD0" w:rsidP="00770ED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075">
        <w:rPr>
          <w:rFonts w:ascii="Times New Roman" w:hAnsi="Times New Roman"/>
          <w:sz w:val="28"/>
          <w:szCs w:val="28"/>
          <w:lang w:eastAsia="ru-RU"/>
        </w:rPr>
        <w:t>«ЕГЭ 2012. Обществозн</w:t>
      </w:r>
      <w:r w:rsidR="002C190D">
        <w:rPr>
          <w:rFonts w:ascii="Times New Roman" w:hAnsi="Times New Roman"/>
          <w:sz w:val="28"/>
          <w:szCs w:val="28"/>
          <w:lang w:eastAsia="ru-RU"/>
        </w:rPr>
        <w:t>ание. Интенсивный тренинг-курс»</w:t>
      </w:r>
      <w:r w:rsidRPr="00E21075">
        <w:rPr>
          <w:rFonts w:ascii="Times New Roman" w:hAnsi="Times New Roman"/>
          <w:sz w:val="28"/>
          <w:szCs w:val="28"/>
          <w:lang w:eastAsia="ru-RU"/>
        </w:rPr>
        <w:t xml:space="preserve"> (ФИПИ).</w:t>
      </w:r>
    </w:p>
    <w:p w:rsidR="00DC6AD0" w:rsidRPr="00E21075" w:rsidRDefault="00DC6AD0" w:rsidP="00770ED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075">
        <w:rPr>
          <w:rFonts w:ascii="Times New Roman" w:hAnsi="Times New Roman"/>
          <w:sz w:val="28"/>
          <w:szCs w:val="28"/>
          <w:lang w:eastAsia="ru-RU"/>
        </w:rPr>
        <w:t>«ЕГЭ 2012. Ист</w:t>
      </w:r>
      <w:r w:rsidR="002C190D">
        <w:rPr>
          <w:rFonts w:ascii="Times New Roman" w:hAnsi="Times New Roman"/>
          <w:sz w:val="28"/>
          <w:szCs w:val="28"/>
          <w:lang w:eastAsia="ru-RU"/>
        </w:rPr>
        <w:t>ория. Интенсивный тренинг-курс»</w:t>
      </w:r>
      <w:r w:rsidRPr="00E21075">
        <w:rPr>
          <w:rFonts w:ascii="Times New Roman" w:hAnsi="Times New Roman"/>
          <w:sz w:val="28"/>
          <w:szCs w:val="28"/>
          <w:lang w:eastAsia="ru-RU"/>
        </w:rPr>
        <w:t xml:space="preserve"> (ФИПИ).</w:t>
      </w:r>
    </w:p>
    <w:p w:rsidR="00770ED6" w:rsidRDefault="00E21075" w:rsidP="00770ED6">
      <w:pPr>
        <w:pStyle w:val="a4"/>
        <w:numPr>
          <w:ilvl w:val="0"/>
          <w:numId w:val="14"/>
        </w:numPr>
        <w:spacing w:line="360" w:lineRule="auto"/>
        <w:ind w:left="0" w:firstLine="360"/>
        <w:rPr>
          <w:rFonts w:ascii="Times New Roman" w:hAnsi="Times New Roman"/>
          <w:sz w:val="28"/>
          <w:szCs w:val="28"/>
        </w:rPr>
      </w:pPr>
      <w:r w:rsidRPr="00E21075">
        <w:rPr>
          <w:rFonts w:ascii="Times New Roman" w:hAnsi="Times New Roman"/>
          <w:sz w:val="28"/>
          <w:szCs w:val="28"/>
        </w:rPr>
        <w:t>Работая с ЭОР</w:t>
      </w:r>
      <w:r w:rsidR="004B12EE">
        <w:rPr>
          <w:rFonts w:ascii="Times New Roman" w:hAnsi="Times New Roman"/>
          <w:sz w:val="28"/>
          <w:szCs w:val="28"/>
        </w:rPr>
        <w:t>,</w:t>
      </w:r>
      <w:r w:rsidRPr="00E21075">
        <w:rPr>
          <w:rFonts w:ascii="Times New Roman" w:hAnsi="Times New Roman"/>
          <w:sz w:val="28"/>
          <w:szCs w:val="28"/>
        </w:rPr>
        <w:t xml:space="preserve"> могу порекоме</w:t>
      </w:r>
      <w:r w:rsidR="004B12EE">
        <w:rPr>
          <w:rFonts w:ascii="Times New Roman" w:hAnsi="Times New Roman"/>
          <w:sz w:val="28"/>
          <w:szCs w:val="28"/>
        </w:rPr>
        <w:t xml:space="preserve">ндовать сайты, которые вызывают </w:t>
      </w:r>
      <w:r w:rsidRPr="005F7BC5">
        <w:rPr>
          <w:rFonts w:ascii="Times New Roman" w:hAnsi="Times New Roman"/>
          <w:sz w:val="28"/>
          <w:szCs w:val="28"/>
        </w:rPr>
        <w:t xml:space="preserve">доверие и отвечают </w:t>
      </w:r>
      <w:r w:rsidR="00554AC8" w:rsidRPr="005F7BC5">
        <w:rPr>
          <w:rFonts w:ascii="Times New Roman" w:hAnsi="Times New Roman"/>
          <w:sz w:val="28"/>
          <w:szCs w:val="28"/>
        </w:rPr>
        <w:t>хорошему качеству:</w:t>
      </w:r>
    </w:p>
    <w:p w:rsidR="00770ED6" w:rsidRDefault="00770ED6" w:rsidP="00770ED6">
      <w:pPr>
        <w:pStyle w:val="a4"/>
        <w:spacing w:line="360" w:lineRule="auto"/>
        <w:jc w:val="both"/>
        <w:rPr>
          <w:rStyle w:val="a8"/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Сайт </w:t>
      </w:r>
      <w:r w:rsidRPr="005F7BC5">
        <w:rPr>
          <w:rFonts w:ascii="Times New Roman" w:hAnsi="Times New Roman"/>
          <w:sz w:val="28"/>
          <w:szCs w:val="28"/>
        </w:rPr>
        <w:t>Федерального центра информационно-о</w:t>
      </w:r>
      <w:r>
        <w:rPr>
          <w:rFonts w:ascii="Times New Roman" w:hAnsi="Times New Roman"/>
          <w:sz w:val="28"/>
          <w:szCs w:val="28"/>
        </w:rPr>
        <w:t xml:space="preserve">бразовательных ресурсов (ФЦИОР), </w:t>
      </w:r>
      <w:hyperlink w:tgtFrame="_blank" w:history="1">
        <w:r w:rsidRPr="005F7BC5">
          <w:rPr>
            <w:rStyle w:val="a8"/>
            <w:rFonts w:ascii="Times New Roman" w:hAnsi="Times New Roman"/>
            <w:sz w:val="28"/>
            <w:szCs w:val="28"/>
          </w:rPr>
          <w:t>http://eor.edu.ru);</w:t>
        </w:r>
      </w:hyperlink>
      <w:proofErr w:type="gramEnd"/>
    </w:p>
    <w:p w:rsidR="00770ED6" w:rsidRDefault="00770ED6" w:rsidP="00770ED6">
      <w:pPr>
        <w:pStyle w:val="a4"/>
        <w:spacing w:line="360" w:lineRule="auto"/>
        <w:jc w:val="both"/>
        <w:rPr>
          <w:rStyle w:val="a8"/>
          <w:rFonts w:ascii="Times New Roman" w:hAnsi="Times New Roman"/>
          <w:sz w:val="28"/>
          <w:szCs w:val="28"/>
        </w:rPr>
      </w:pPr>
      <w:r w:rsidRPr="00AA70DB">
        <w:rPr>
          <w:rFonts w:ascii="Times New Roman" w:hAnsi="Times New Roman"/>
          <w:sz w:val="28"/>
          <w:szCs w:val="28"/>
        </w:rPr>
        <w:t>сай</w:t>
      </w:r>
      <w:r>
        <w:rPr>
          <w:rFonts w:ascii="Times New Roman" w:hAnsi="Times New Roman"/>
          <w:sz w:val="28"/>
          <w:szCs w:val="28"/>
        </w:rPr>
        <w:t>т</w:t>
      </w:r>
      <w:r w:rsidRPr="00AA70DB">
        <w:rPr>
          <w:rFonts w:ascii="Times New Roman" w:hAnsi="Times New Roman"/>
          <w:sz w:val="28"/>
          <w:szCs w:val="28"/>
        </w:rPr>
        <w:t xml:space="preserve"> единой коллекции цифровых образовательных ресурсов (Единая коллекция ЦОР</w:t>
      </w:r>
      <w:r>
        <w:rPr>
          <w:rFonts w:ascii="Times New Roman" w:hAnsi="Times New Roman"/>
          <w:sz w:val="28"/>
          <w:szCs w:val="28"/>
        </w:rPr>
        <w:t>)</w:t>
      </w:r>
      <w:r w:rsidRPr="00AA70DB">
        <w:rPr>
          <w:rFonts w:ascii="Times New Roman" w:hAnsi="Times New Roman"/>
          <w:sz w:val="28"/>
          <w:szCs w:val="28"/>
        </w:rPr>
        <w:t>,</w:t>
      </w:r>
      <w:r w:rsidRPr="005F7BC5">
        <w:rPr>
          <w:rFonts w:ascii="Times New Roman" w:hAnsi="Times New Roman"/>
        </w:rPr>
        <w:t xml:space="preserve"> </w:t>
      </w:r>
      <w:hyperlink w:tgtFrame="_blank" w:history="1">
        <w:r w:rsidRPr="005F7BC5">
          <w:rPr>
            <w:rStyle w:val="a8"/>
            <w:rFonts w:ascii="Times New Roman" w:hAnsi="Times New Roman"/>
            <w:sz w:val="28"/>
            <w:szCs w:val="28"/>
          </w:rPr>
          <w:t>http://school-collection.edu.ru);</w:t>
        </w:r>
      </w:hyperlink>
    </w:p>
    <w:p w:rsidR="00770ED6" w:rsidRDefault="00770ED6" w:rsidP="00770ED6">
      <w:pPr>
        <w:pStyle w:val="a4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сайт</w:t>
      </w:r>
      <w:r w:rsidRPr="00AA70DB">
        <w:rPr>
          <w:rFonts w:ascii="Times New Roman" w:hAnsi="Times New Roman"/>
          <w:sz w:val="28"/>
          <w:szCs w:val="28"/>
        </w:rPr>
        <w:t xml:space="preserve"> информационной системы «Единое окно доступа к образовательным ресурсам» (ЕС «Единое окно», </w:t>
      </w:r>
      <w:hyperlink r:id="rId6" w:tgtFrame="_blank" w:history="1">
        <w:r w:rsidRPr="00AA70DB">
          <w:rPr>
            <w:rStyle w:val="a8"/>
            <w:rFonts w:ascii="Times New Roman" w:hAnsi="Times New Roman"/>
            <w:sz w:val="28"/>
            <w:szCs w:val="28"/>
          </w:rPr>
          <w:t>http://window</w:t>
        </w:r>
      </w:hyperlink>
      <w:r w:rsidRPr="00AA70DB">
        <w:rPr>
          <w:rFonts w:ascii="Times New Roman" w:hAnsi="Times New Roman"/>
          <w:sz w:val="28"/>
          <w:szCs w:val="28"/>
        </w:rPr>
        <w:t xml:space="preserve"> .edu.ru);</w:t>
      </w:r>
      <w:r w:rsidRPr="00AA70DB">
        <w:rPr>
          <w:sz w:val="28"/>
          <w:szCs w:val="28"/>
        </w:rPr>
        <w:t xml:space="preserve"> </w:t>
      </w:r>
    </w:p>
    <w:p w:rsidR="00770ED6" w:rsidRDefault="00770ED6" w:rsidP="00770ED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портал</w:t>
      </w:r>
      <w:r w:rsidRPr="005F7BC5">
        <w:rPr>
          <w:rFonts w:ascii="Times New Roman" w:hAnsi="Times New Roman"/>
          <w:sz w:val="28"/>
          <w:szCs w:val="28"/>
        </w:rPr>
        <w:t xml:space="preserve"> «Российское образование» (</w:t>
      </w:r>
      <w:hyperlink w:tgtFrame="_blank" w:history="1">
        <w:r w:rsidRPr="005F7BC5">
          <w:rPr>
            <w:rStyle w:val="a8"/>
            <w:rFonts w:ascii="Times New Roman" w:hAnsi="Times New Roman"/>
            <w:sz w:val="28"/>
            <w:szCs w:val="28"/>
          </w:rPr>
          <w:t>http://www.edu.ru)</w:t>
        </w:r>
      </w:hyperlink>
      <w:r w:rsidRPr="005F7B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7205" w:rsidRPr="007E7205" w:rsidRDefault="00770ED6" w:rsidP="007E7205">
      <w:pPr>
        <w:pStyle w:val="a4"/>
        <w:numPr>
          <w:ilvl w:val="0"/>
          <w:numId w:val="14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70ED6">
        <w:rPr>
          <w:rFonts w:ascii="Times New Roman" w:eastAsia="Times New Roman" w:hAnsi="Times New Roman"/>
          <w:sz w:val="28"/>
          <w:szCs w:val="28"/>
          <w:lang w:eastAsia="ru-RU"/>
        </w:rPr>
        <w:t>Использование ресурсов электронных пособий в форме печатного  текста (как на дисплее компьютера, так и в виде раздаточного материала</w:t>
      </w:r>
      <w:r w:rsidRPr="00770ED6">
        <w:rPr>
          <w:rFonts w:ascii="Times New Roman" w:eastAsia="Times New Roman" w:hAnsi="Times New Roman"/>
          <w:b/>
          <w:sz w:val="28"/>
          <w:szCs w:val="28"/>
          <w:lang w:eastAsia="ru-RU"/>
        </w:rPr>
        <w:t>).</w:t>
      </w:r>
      <w:r w:rsidRPr="00770ED6">
        <w:rPr>
          <w:rFonts w:ascii="Times New Roman" w:eastAsia="Times New Roman" w:hAnsi="Times New Roman"/>
          <w:sz w:val="28"/>
          <w:szCs w:val="28"/>
          <w:lang w:eastAsia="ru-RU"/>
        </w:rPr>
        <w:t xml:space="preserve"> Печатные материалы являются распространенными средствами обучения, </w:t>
      </w:r>
      <w:r w:rsidRPr="00770E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которые могут быть использованы различным образом и в различных форматах, включая страницы сети Интернет.</w:t>
      </w:r>
      <w:r w:rsidRPr="00770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70ED6" w:rsidRPr="00770ED6" w:rsidRDefault="007E7205" w:rsidP="007E7205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7BC5">
        <w:rPr>
          <w:rFonts w:ascii="Times New Roman" w:eastAsia="Times New Roman" w:hAnsi="Times New Roman"/>
          <w:sz w:val="28"/>
          <w:szCs w:val="28"/>
          <w:lang w:eastAsia="ru-RU"/>
        </w:rPr>
        <w:t>Вывод: работа с печатными ресурсами формирует у учащихся, прежде всего, информационные умения, навыки (выявление проблемы исследования; постановка цели и задач, определение объекта и предмета поиска информации; формулировка гипотез исследования; определение методов сбора и обработки данных в подтверждение выдвинутых гипотез, проверка гипотез; поиск и сбор информации; аналитическая работа; корректировка поставленных задач и хода исследования;</w:t>
      </w:r>
      <w:proofErr w:type="gramEnd"/>
      <w:r w:rsidRPr="005F7BC5">
        <w:rPr>
          <w:rFonts w:ascii="Times New Roman" w:eastAsia="Times New Roman" w:hAnsi="Times New Roman"/>
          <w:sz w:val="28"/>
          <w:szCs w:val="28"/>
          <w:lang w:eastAsia="ru-RU"/>
        </w:rPr>
        <w:t xml:space="preserve"> обобщение — рассуждение — получение новых данных; оформление результатов исследования; обсуждение и транслирование полученных результатов.). Кроме того, в ходе работы с печатными материалами развиваются и </w:t>
      </w:r>
      <w:proofErr w:type="spellStart"/>
      <w:r w:rsidRPr="005F7BC5">
        <w:rPr>
          <w:rFonts w:ascii="Times New Roman" w:eastAsia="Times New Roman" w:hAnsi="Times New Roman"/>
          <w:sz w:val="28"/>
          <w:szCs w:val="28"/>
          <w:lang w:eastAsia="ru-RU"/>
        </w:rPr>
        <w:t>метапредметные</w:t>
      </w:r>
      <w:proofErr w:type="spellEnd"/>
      <w:r w:rsidRPr="005F7BC5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умения и навыки, включающие в себя умение решать постоянно возникающи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новые, нестандартные проблемы,</w:t>
      </w:r>
      <w:r w:rsidRPr="005F7BC5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соответствовать предъявляемым повышенным требованиям к коммуникационному взаимодействию и сотрудничеству, толерантности</w:t>
      </w:r>
    </w:p>
    <w:p w:rsidR="00554AC8" w:rsidRDefault="00770ED6" w:rsidP="007E7205">
      <w:pPr>
        <w:pStyle w:val="a4"/>
        <w:numPr>
          <w:ilvl w:val="0"/>
          <w:numId w:val="14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F7BC5">
        <w:rPr>
          <w:rFonts w:ascii="Times New Roman" w:eastAsia="Times New Roman" w:hAnsi="Times New Roman"/>
          <w:sz w:val="28"/>
          <w:szCs w:val="28"/>
          <w:lang w:eastAsia="ru-RU"/>
        </w:rPr>
        <w:t>Презентация</w:t>
      </w:r>
      <w:r w:rsidR="007E720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</w:t>
      </w:r>
      <w:r w:rsidRPr="005F7BC5">
        <w:rPr>
          <w:rFonts w:ascii="Times New Roman" w:hAnsi="Times New Roman"/>
          <w:sz w:val="28"/>
          <w:szCs w:val="28"/>
        </w:rPr>
        <w:t>ак сопровожд</w:t>
      </w:r>
      <w:r>
        <w:rPr>
          <w:rFonts w:ascii="Times New Roman" w:hAnsi="Times New Roman"/>
          <w:sz w:val="28"/>
          <w:szCs w:val="28"/>
        </w:rPr>
        <w:t>ение рассказа учителя (проблема наглядности)</w:t>
      </w:r>
      <w:r w:rsidRPr="005F7BC5">
        <w:rPr>
          <w:rFonts w:ascii="Times New Roman" w:hAnsi="Times New Roman"/>
          <w:sz w:val="28"/>
          <w:szCs w:val="28"/>
        </w:rPr>
        <w:t xml:space="preserve"> и развитие творческих и исследовательских навыков у учащихся.</w:t>
      </w:r>
    </w:p>
    <w:p w:rsidR="007E7205" w:rsidRDefault="007E7205" w:rsidP="007E7205">
      <w:pPr>
        <w:pStyle w:val="a4"/>
        <w:numPr>
          <w:ilvl w:val="0"/>
          <w:numId w:val="14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F7BC5">
        <w:rPr>
          <w:rFonts w:ascii="Times New Roman" w:hAnsi="Times New Roman"/>
          <w:sz w:val="28"/>
          <w:szCs w:val="28"/>
        </w:rPr>
        <w:t>Использование вид</w:t>
      </w:r>
      <w:proofErr w:type="gramStart"/>
      <w:r w:rsidRPr="005F7BC5">
        <w:rPr>
          <w:rFonts w:ascii="Times New Roman" w:hAnsi="Times New Roman"/>
          <w:sz w:val="28"/>
          <w:szCs w:val="28"/>
        </w:rPr>
        <w:t>ео и ау</w:t>
      </w:r>
      <w:proofErr w:type="gramEnd"/>
      <w:r w:rsidRPr="005F7BC5">
        <w:rPr>
          <w:rFonts w:ascii="Times New Roman" w:hAnsi="Times New Roman"/>
          <w:sz w:val="28"/>
          <w:szCs w:val="28"/>
        </w:rPr>
        <w:t>диоматериалов.</w:t>
      </w:r>
      <w:r>
        <w:rPr>
          <w:rFonts w:ascii="Times New Roman" w:hAnsi="Times New Roman"/>
          <w:sz w:val="28"/>
          <w:szCs w:val="28"/>
        </w:rPr>
        <w:t xml:space="preserve"> Эта группа средств мною  </w:t>
      </w:r>
      <w:r w:rsidRPr="005F7BC5">
        <w:rPr>
          <w:rFonts w:ascii="Times New Roman" w:hAnsi="Times New Roman"/>
          <w:sz w:val="28"/>
          <w:szCs w:val="28"/>
        </w:rPr>
        <w:t>используется: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E3C">
        <w:rPr>
          <w:rFonts w:ascii="Times New Roman" w:eastAsia="Times New Roman" w:hAnsi="Times New Roman"/>
          <w:sz w:val="28"/>
          <w:szCs w:val="28"/>
          <w:lang w:eastAsia="ru-RU"/>
        </w:rPr>
        <w:t>в качестве наглядных дидактических материалов, активиз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ирующих познавательные процессы; </w:t>
      </w:r>
      <w:r w:rsidRPr="00FB4E3C">
        <w:rPr>
          <w:rFonts w:ascii="Times New Roman" w:eastAsia="Times New Roman" w:hAnsi="Times New Roman"/>
          <w:sz w:val="28"/>
          <w:szCs w:val="28"/>
          <w:lang w:eastAsia="ru-RU"/>
        </w:rPr>
        <w:t>в качестве источника для проблемных заданий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учебного проектирования и др.;</w:t>
      </w:r>
      <w:r w:rsidRPr="00FB4E3C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ресурсы, несущие в себе огромный воспитательный</w:t>
      </w:r>
      <w:r w:rsidRPr="007E7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4E3C">
        <w:rPr>
          <w:rFonts w:ascii="Times New Roman" w:eastAsia="Times New Roman" w:hAnsi="Times New Roman"/>
          <w:sz w:val="28"/>
          <w:szCs w:val="28"/>
          <w:lang w:eastAsia="ru-RU"/>
        </w:rPr>
        <w:t>потенциал</w:t>
      </w:r>
    </w:p>
    <w:p w:rsidR="007E7205" w:rsidRPr="007E7205" w:rsidRDefault="00DC6AD0" w:rsidP="007E7205">
      <w:pPr>
        <w:pStyle w:val="a4"/>
        <w:numPr>
          <w:ilvl w:val="0"/>
          <w:numId w:val="14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E7205">
        <w:rPr>
          <w:rFonts w:ascii="Times New Roman" w:eastAsia="Times New Roman" w:hAnsi="Times New Roman"/>
          <w:sz w:val="28"/>
          <w:szCs w:val="28"/>
          <w:lang w:eastAsia="ru-RU"/>
        </w:rPr>
        <w:t>Информационный поиск как форма творческой деятельности учащихся и способ самообразования.</w:t>
      </w:r>
      <w:r w:rsidR="007E7205" w:rsidRPr="007E72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C6AD0" w:rsidRPr="007E7205" w:rsidRDefault="007E7205" w:rsidP="007E7205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BC5">
        <w:rPr>
          <w:rFonts w:ascii="Times New Roman" w:eastAsia="Times New Roman" w:hAnsi="Times New Roman"/>
          <w:sz w:val="28"/>
          <w:szCs w:val="28"/>
          <w:lang w:eastAsia="ru-RU"/>
        </w:rPr>
        <w:t>Информационный поиск как технология позволяет выбрать из множества документов только те,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оторые отвечают данной проблеме и </w:t>
      </w:r>
      <w:r w:rsidRPr="005F7BC5">
        <w:rPr>
          <w:rFonts w:ascii="Times New Roman" w:eastAsia="Times New Roman" w:hAnsi="Times New Roman"/>
          <w:sz w:val="28"/>
          <w:szCs w:val="28"/>
          <w:lang w:eastAsia="ru-RU"/>
        </w:rPr>
        <w:t xml:space="preserve"> теме проекта,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способствует найти ответы на </w:t>
      </w:r>
      <w:r w:rsidRPr="005F7BC5">
        <w:rPr>
          <w:rFonts w:ascii="Times New Roman" w:eastAsia="Times New Roman" w:hAnsi="Times New Roman"/>
          <w:sz w:val="28"/>
          <w:szCs w:val="28"/>
          <w:lang w:eastAsia="ru-RU"/>
        </w:rPr>
        <w:t>вопросы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</w:t>
      </w:r>
      <w:r w:rsidRPr="005F7BC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подготовке к олимпиаде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5F7BC5">
        <w:rPr>
          <w:rFonts w:ascii="Times New Roman" w:eastAsia="Times New Roman" w:hAnsi="Times New Roman"/>
          <w:sz w:val="28"/>
          <w:szCs w:val="28"/>
          <w:lang w:eastAsia="ru-RU"/>
        </w:rPr>
        <w:t>конкурсу по предмету</w:t>
      </w:r>
    </w:p>
    <w:p w:rsidR="007E7205" w:rsidRPr="005F7BC5" w:rsidRDefault="007E7205" w:rsidP="007E7205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B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Контроль и оценивание знаний учащихся средствами ИКТ.</w:t>
      </w:r>
    </w:p>
    <w:p w:rsidR="007E7205" w:rsidRDefault="007E7205" w:rsidP="007D0B6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B7B14">
        <w:rPr>
          <w:rFonts w:ascii="Times New Roman" w:hAnsi="Times New Roman"/>
          <w:sz w:val="28"/>
          <w:szCs w:val="28"/>
        </w:rPr>
        <w:t xml:space="preserve">Использование </w:t>
      </w:r>
      <w:proofErr w:type="gramStart"/>
      <w:r w:rsidRPr="002B7B14">
        <w:rPr>
          <w:rFonts w:ascii="Times New Roman" w:hAnsi="Times New Roman"/>
          <w:sz w:val="28"/>
          <w:szCs w:val="28"/>
        </w:rPr>
        <w:t>ИКТ-технологий</w:t>
      </w:r>
      <w:proofErr w:type="gramEnd"/>
      <w:r w:rsidRPr="002B7B14">
        <w:rPr>
          <w:rFonts w:ascii="Times New Roman" w:hAnsi="Times New Roman"/>
          <w:sz w:val="28"/>
          <w:szCs w:val="28"/>
        </w:rPr>
        <w:t xml:space="preserve"> позволяет применить на практике широкий спектр контрольного материала. Наибольшей популярностью среди учащихся на уроках и во внеурочной деятельности пользуются интерактивные тесты. Я составляю их сама (на основе имеющихся электронных ресурсов</w:t>
      </w:r>
      <w:r>
        <w:rPr>
          <w:rFonts w:ascii="Times New Roman" w:hAnsi="Times New Roman"/>
          <w:sz w:val="28"/>
          <w:szCs w:val="28"/>
        </w:rPr>
        <w:t>).</w:t>
      </w:r>
      <w:r w:rsidRPr="002B7B14">
        <w:rPr>
          <w:rFonts w:ascii="Times New Roman" w:hAnsi="Times New Roman"/>
          <w:sz w:val="28"/>
          <w:szCs w:val="28"/>
        </w:rPr>
        <w:t xml:space="preserve"> В деятельности педагога важным звеном является диагностика знаний учащихся. Учитель может самостоятельно создать тест, пользуясь соответствующей оболочкой - системой для создания тестов: </w:t>
      </w:r>
      <w:proofErr w:type="spellStart"/>
      <w:r w:rsidRPr="002B7B14">
        <w:rPr>
          <w:rFonts w:ascii="Times New Roman" w:hAnsi="Times New Roman"/>
          <w:sz w:val="28"/>
          <w:szCs w:val="28"/>
        </w:rPr>
        <w:t>Hyper</w:t>
      </w:r>
      <w:proofErr w:type="spellEnd"/>
      <w:r w:rsidRPr="002B7B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B14">
        <w:rPr>
          <w:rFonts w:ascii="Times New Roman" w:hAnsi="Times New Roman"/>
          <w:sz w:val="28"/>
          <w:szCs w:val="28"/>
        </w:rPr>
        <w:t>Test</w:t>
      </w:r>
      <w:proofErr w:type="spellEnd"/>
      <w:r w:rsidRPr="002B7B1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B7B14">
        <w:rPr>
          <w:rFonts w:ascii="Times New Roman" w:hAnsi="Times New Roman"/>
          <w:sz w:val="28"/>
          <w:szCs w:val="28"/>
        </w:rPr>
        <w:t>Hot</w:t>
      </w:r>
      <w:proofErr w:type="spellEnd"/>
      <w:r w:rsidRPr="002B7B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B14">
        <w:rPr>
          <w:rFonts w:ascii="Times New Roman" w:hAnsi="Times New Roman"/>
          <w:sz w:val="28"/>
          <w:szCs w:val="28"/>
        </w:rPr>
        <w:t>Potatoes</w:t>
      </w:r>
      <w:proofErr w:type="spellEnd"/>
      <w:r w:rsidRPr="002B7B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B14">
        <w:rPr>
          <w:rFonts w:ascii="Times New Roman" w:hAnsi="Times New Roman"/>
          <w:sz w:val="28"/>
          <w:szCs w:val="28"/>
        </w:rPr>
        <w:t>Hyper</w:t>
      </w:r>
      <w:proofErr w:type="spellEnd"/>
      <w:r w:rsidRPr="002B7B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B14">
        <w:rPr>
          <w:rFonts w:ascii="Times New Roman" w:hAnsi="Times New Roman"/>
          <w:sz w:val="28"/>
          <w:szCs w:val="28"/>
        </w:rPr>
        <w:t>Test</w:t>
      </w:r>
      <w:proofErr w:type="spellEnd"/>
      <w:r w:rsidRPr="002B7B14">
        <w:rPr>
          <w:rFonts w:ascii="Times New Roman" w:hAnsi="Times New Roman"/>
          <w:sz w:val="28"/>
          <w:szCs w:val="28"/>
        </w:rPr>
        <w:t xml:space="preserve"> – это наиболее простой вариант, не требует много времени и особых навыков работы с компьютером. Учитель в редакторе «Блокнот» набирает тесты, помечая правильный ответ знаком «+»</w:t>
      </w:r>
      <w:r>
        <w:rPr>
          <w:rFonts w:ascii="Times New Roman" w:hAnsi="Times New Roman"/>
          <w:sz w:val="28"/>
          <w:szCs w:val="28"/>
        </w:rPr>
        <w:t>,</w:t>
      </w:r>
      <w:r w:rsidRPr="002B7B14">
        <w:rPr>
          <w:rFonts w:ascii="Times New Roman" w:hAnsi="Times New Roman"/>
          <w:sz w:val="28"/>
          <w:szCs w:val="28"/>
        </w:rPr>
        <w:t xml:space="preserve"> и помещает его в программу </w:t>
      </w:r>
      <w:proofErr w:type="spellStart"/>
      <w:r w:rsidRPr="002B7B14">
        <w:rPr>
          <w:rFonts w:ascii="Times New Roman" w:hAnsi="Times New Roman"/>
          <w:sz w:val="28"/>
          <w:szCs w:val="28"/>
        </w:rPr>
        <w:t>Hyper</w:t>
      </w:r>
      <w:proofErr w:type="spellEnd"/>
      <w:r w:rsidRPr="002B7B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B14">
        <w:rPr>
          <w:rFonts w:ascii="Times New Roman" w:hAnsi="Times New Roman"/>
          <w:sz w:val="28"/>
          <w:szCs w:val="28"/>
        </w:rPr>
        <w:t>Test</w:t>
      </w:r>
      <w:proofErr w:type="spellEnd"/>
      <w:r w:rsidRPr="002B7B14">
        <w:rPr>
          <w:rFonts w:ascii="Times New Roman" w:hAnsi="Times New Roman"/>
          <w:sz w:val="28"/>
          <w:szCs w:val="28"/>
        </w:rPr>
        <w:t>. После прохождения теста компьютер сам выставляет оценку ученику, учителю остается лишь зафиксировать ее. Минусом этой программы является только то, что в ней можно подготовить тесты одного вида – «Выбери правильный ответ</w:t>
      </w:r>
      <w:r>
        <w:rPr>
          <w:rFonts w:ascii="Times New Roman" w:hAnsi="Times New Roman"/>
          <w:sz w:val="28"/>
          <w:szCs w:val="28"/>
        </w:rPr>
        <w:t>».</w:t>
      </w:r>
    </w:p>
    <w:p w:rsidR="007E7205" w:rsidRDefault="007E7205" w:rsidP="007E7205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8B637DE" wp14:editId="218A05DC">
            <wp:extent cx="2846387" cy="1571625"/>
            <wp:effectExtent l="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387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7E7205" w:rsidRPr="002B7B14" w:rsidRDefault="007E7205" w:rsidP="007E7205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BC5">
        <w:rPr>
          <w:rFonts w:ascii="Times New Roman" w:eastAsia="Times New Roman" w:hAnsi="Times New Roman"/>
          <w:sz w:val="28"/>
          <w:szCs w:val="28"/>
          <w:lang w:eastAsia="ru-RU"/>
        </w:rPr>
        <w:t>Каждый раз стараюсь предлагать ученику набор заданий разных типов.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7BC5">
        <w:rPr>
          <w:rFonts w:ascii="Times New Roman" w:eastAsia="Times New Roman" w:hAnsi="Times New Roman"/>
          <w:sz w:val="28"/>
          <w:szCs w:val="28"/>
          <w:lang w:eastAsia="ru-RU"/>
        </w:rPr>
        <w:t>Подобные формы контроля знаний позволяют более эффективно подготовить учащихся к итоговой аттестации в форме ЕГЭ</w:t>
      </w:r>
    </w:p>
    <w:p w:rsidR="007E7205" w:rsidRPr="007E7205" w:rsidRDefault="007E7205" w:rsidP="007E7205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B4E3C">
        <w:rPr>
          <w:rFonts w:ascii="Times New Roman" w:eastAsia="Times New Roman" w:hAnsi="Times New Roman"/>
          <w:sz w:val="28"/>
          <w:szCs w:val="28"/>
          <w:lang w:eastAsia="ru-RU"/>
        </w:rPr>
        <w:t>истанционные олимпиады, обучение,  консультирование</w:t>
      </w:r>
    </w:p>
    <w:p w:rsidR="00DB7D0B" w:rsidRPr="00DB7D0B" w:rsidRDefault="00331D17" w:rsidP="00DB7D0B">
      <w:pPr>
        <w:pStyle w:val="a4"/>
        <w:spacing w:line="36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31D1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Результаты опыта</w:t>
      </w:r>
    </w:p>
    <w:p w:rsidR="00DB7D0B" w:rsidRDefault="00DB7D0B" w:rsidP="007E7205">
      <w:pPr>
        <w:pStyle w:val="a4"/>
        <w:numPr>
          <w:ilvl w:val="0"/>
          <w:numId w:val="17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E7205">
        <w:rPr>
          <w:rFonts w:ascii="Times New Roman" w:hAnsi="Times New Roman"/>
          <w:sz w:val="28"/>
          <w:szCs w:val="28"/>
        </w:rPr>
        <w:t>Увеличение</w:t>
      </w:r>
      <w:r w:rsidRPr="00DB7D0B">
        <w:rPr>
          <w:rFonts w:ascii="Times New Roman" w:hAnsi="Times New Roman"/>
          <w:sz w:val="28"/>
          <w:szCs w:val="28"/>
        </w:rPr>
        <w:t xml:space="preserve"> познавательной активности учащихся, самостоятельного поиска ин</w:t>
      </w:r>
      <w:r>
        <w:rPr>
          <w:rFonts w:ascii="Times New Roman" w:hAnsi="Times New Roman"/>
          <w:sz w:val="28"/>
          <w:szCs w:val="28"/>
        </w:rPr>
        <w:t>формации из цифровых источников</w:t>
      </w:r>
      <w:r w:rsidR="002C75D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7D0B" w:rsidRDefault="00DB7D0B" w:rsidP="007E7205">
      <w:pPr>
        <w:pStyle w:val="a4"/>
        <w:numPr>
          <w:ilvl w:val="0"/>
          <w:numId w:val="17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B7D0B">
        <w:rPr>
          <w:rFonts w:ascii="Times New Roman" w:hAnsi="Times New Roman"/>
          <w:sz w:val="28"/>
          <w:szCs w:val="28"/>
        </w:rPr>
        <w:t xml:space="preserve"> накоплени</w:t>
      </w:r>
      <w:r w:rsidR="00E65F25">
        <w:rPr>
          <w:rFonts w:ascii="Times New Roman" w:hAnsi="Times New Roman"/>
          <w:sz w:val="28"/>
          <w:szCs w:val="28"/>
        </w:rPr>
        <w:t>е интерактивных форм контроля  знаний</w:t>
      </w:r>
      <w:r w:rsidRPr="00DB7D0B">
        <w:rPr>
          <w:rFonts w:ascii="Times New Roman" w:hAnsi="Times New Roman"/>
          <w:sz w:val="28"/>
          <w:szCs w:val="28"/>
        </w:rPr>
        <w:t xml:space="preserve"> учащихся (создание электронной копилки</w:t>
      </w:r>
      <w:r>
        <w:rPr>
          <w:rFonts w:ascii="Times New Roman" w:hAnsi="Times New Roman"/>
          <w:sz w:val="28"/>
          <w:szCs w:val="28"/>
        </w:rPr>
        <w:t>)</w:t>
      </w:r>
      <w:r w:rsidR="002C75D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7D0B" w:rsidRDefault="00DB7D0B" w:rsidP="007E7205">
      <w:pPr>
        <w:pStyle w:val="a4"/>
        <w:numPr>
          <w:ilvl w:val="0"/>
          <w:numId w:val="17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B7D0B">
        <w:rPr>
          <w:rFonts w:ascii="Times New Roman" w:hAnsi="Times New Roman"/>
          <w:sz w:val="28"/>
          <w:szCs w:val="28"/>
        </w:rPr>
        <w:lastRenderedPageBreak/>
        <w:t>формирование коллекций работ учащихся и учителя (96 презентаций</w:t>
      </w:r>
      <w:r>
        <w:rPr>
          <w:rFonts w:ascii="Times New Roman" w:hAnsi="Times New Roman"/>
          <w:sz w:val="28"/>
          <w:szCs w:val="28"/>
        </w:rPr>
        <w:t>, видеофильмы, тесты)</w:t>
      </w:r>
      <w:r w:rsidR="002C75D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7D0B" w:rsidRDefault="00DB7D0B" w:rsidP="007E7205">
      <w:pPr>
        <w:pStyle w:val="a4"/>
        <w:numPr>
          <w:ilvl w:val="0"/>
          <w:numId w:val="17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B7D0B">
        <w:rPr>
          <w:rFonts w:ascii="Times New Roman" w:hAnsi="Times New Roman"/>
          <w:sz w:val="28"/>
          <w:szCs w:val="28"/>
        </w:rPr>
        <w:t xml:space="preserve">повышение качества </w:t>
      </w:r>
      <w:proofErr w:type="spellStart"/>
      <w:r w:rsidRPr="00DB7D0B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DB7D0B">
        <w:rPr>
          <w:rFonts w:ascii="Times New Roman" w:hAnsi="Times New Roman"/>
          <w:sz w:val="28"/>
          <w:szCs w:val="28"/>
        </w:rPr>
        <w:t xml:space="preserve"> по истории, результат ЕГЭ: </w:t>
      </w:r>
      <w:r>
        <w:rPr>
          <w:rFonts w:ascii="Times New Roman" w:hAnsi="Times New Roman"/>
          <w:sz w:val="28"/>
          <w:szCs w:val="28"/>
        </w:rPr>
        <w:t>2012</w:t>
      </w:r>
      <w:r w:rsidR="00E65F25">
        <w:rPr>
          <w:rFonts w:ascii="Times New Roman" w:hAnsi="Times New Roman"/>
          <w:sz w:val="28"/>
          <w:szCs w:val="28"/>
        </w:rPr>
        <w:t>г.-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D0B">
        <w:rPr>
          <w:rFonts w:ascii="Times New Roman" w:hAnsi="Times New Roman"/>
          <w:sz w:val="28"/>
          <w:szCs w:val="28"/>
        </w:rPr>
        <w:t>79%</w:t>
      </w:r>
      <w:r w:rsidR="00E65F25">
        <w:rPr>
          <w:rFonts w:ascii="Times New Roman" w:hAnsi="Times New Roman"/>
          <w:sz w:val="28"/>
          <w:szCs w:val="28"/>
        </w:rPr>
        <w:t>,</w:t>
      </w:r>
      <w:r w:rsidRPr="00DB7D0B">
        <w:rPr>
          <w:rFonts w:ascii="Times New Roman" w:hAnsi="Times New Roman"/>
          <w:sz w:val="28"/>
          <w:szCs w:val="28"/>
        </w:rPr>
        <w:t xml:space="preserve"> средний балл -71; по обществознанию ГИА: 2010</w:t>
      </w:r>
      <w:r w:rsidR="00E65F25">
        <w:rPr>
          <w:rFonts w:ascii="Times New Roman" w:hAnsi="Times New Roman"/>
          <w:sz w:val="28"/>
          <w:szCs w:val="28"/>
        </w:rPr>
        <w:t>г.</w:t>
      </w:r>
      <w:r w:rsidRPr="00DB7D0B">
        <w:rPr>
          <w:rFonts w:ascii="Times New Roman" w:hAnsi="Times New Roman"/>
          <w:sz w:val="28"/>
          <w:szCs w:val="28"/>
        </w:rPr>
        <w:t xml:space="preserve"> – </w:t>
      </w:r>
      <w:r w:rsidR="002C75D3">
        <w:rPr>
          <w:rFonts w:ascii="Times New Roman" w:hAnsi="Times New Roman"/>
          <w:sz w:val="28"/>
          <w:szCs w:val="28"/>
        </w:rPr>
        <w:t>100%;</w:t>
      </w:r>
    </w:p>
    <w:p w:rsidR="00DB7D0B" w:rsidRDefault="00DB7D0B" w:rsidP="007E7205">
      <w:pPr>
        <w:pStyle w:val="a4"/>
        <w:numPr>
          <w:ilvl w:val="0"/>
          <w:numId w:val="17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B7D0B">
        <w:rPr>
          <w:rFonts w:ascii="Times New Roman" w:hAnsi="Times New Roman"/>
          <w:sz w:val="28"/>
          <w:szCs w:val="28"/>
        </w:rPr>
        <w:t xml:space="preserve">повышение производительности труда (до 70 %) </w:t>
      </w:r>
      <w:r>
        <w:rPr>
          <w:rFonts w:ascii="Times New Roman" w:hAnsi="Times New Roman"/>
          <w:sz w:val="28"/>
          <w:szCs w:val="28"/>
        </w:rPr>
        <w:t xml:space="preserve">и уровня </w:t>
      </w:r>
      <w:r w:rsidRPr="00DB7D0B">
        <w:rPr>
          <w:rFonts w:ascii="Times New Roman" w:hAnsi="Times New Roman"/>
          <w:sz w:val="28"/>
          <w:szCs w:val="28"/>
        </w:rPr>
        <w:t>использования наглядности на уроке</w:t>
      </w:r>
      <w:r w:rsidR="002C75D3">
        <w:rPr>
          <w:rFonts w:ascii="Times New Roman" w:hAnsi="Times New Roman"/>
          <w:sz w:val="28"/>
          <w:szCs w:val="28"/>
        </w:rPr>
        <w:t>;</w:t>
      </w:r>
    </w:p>
    <w:p w:rsidR="00DB7D0B" w:rsidRPr="00DB7D0B" w:rsidRDefault="00E65F25" w:rsidP="007E7205">
      <w:pPr>
        <w:pStyle w:val="a4"/>
        <w:numPr>
          <w:ilvl w:val="0"/>
          <w:numId w:val="17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победитель во II городской научно-практической конференции </w:t>
      </w:r>
      <w:r w:rsidR="00DB7D0B" w:rsidRPr="00DB7D0B">
        <w:rPr>
          <w:rFonts w:ascii="Times New Roman" w:hAnsi="Times New Roman"/>
          <w:sz w:val="28"/>
          <w:szCs w:val="28"/>
        </w:rPr>
        <w:t xml:space="preserve">школьников им. </w:t>
      </w:r>
      <w:proofErr w:type="spellStart"/>
      <w:r w:rsidR="00DB7D0B" w:rsidRPr="00DB7D0B">
        <w:rPr>
          <w:rFonts w:ascii="Times New Roman" w:hAnsi="Times New Roman"/>
          <w:sz w:val="28"/>
          <w:szCs w:val="28"/>
        </w:rPr>
        <w:t>К.Д.Ушинского</w:t>
      </w:r>
      <w:proofErr w:type="spellEnd"/>
      <w:r w:rsidR="00DB7D0B" w:rsidRPr="00DB7D0B">
        <w:rPr>
          <w:rFonts w:ascii="Times New Roman" w:hAnsi="Times New Roman"/>
          <w:sz w:val="28"/>
          <w:szCs w:val="28"/>
        </w:rPr>
        <w:t xml:space="preserve">; </w:t>
      </w:r>
    </w:p>
    <w:p w:rsidR="00DB7D0B" w:rsidRPr="00DB7D0B" w:rsidRDefault="00E65F25" w:rsidP="007E7205">
      <w:pPr>
        <w:pStyle w:val="a4"/>
        <w:numPr>
          <w:ilvl w:val="0"/>
          <w:numId w:val="17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призеры муниципального этапа в</w:t>
      </w:r>
      <w:r w:rsidR="00DB7D0B" w:rsidRPr="00DB7D0B">
        <w:rPr>
          <w:rFonts w:ascii="Times New Roman" w:hAnsi="Times New Roman"/>
          <w:sz w:val="28"/>
          <w:szCs w:val="28"/>
        </w:rPr>
        <w:t>сероссийской олимпиады школьников по праву и обще</w:t>
      </w:r>
      <w:r w:rsidR="00DB7D0B">
        <w:rPr>
          <w:rFonts w:ascii="Times New Roman" w:hAnsi="Times New Roman"/>
          <w:sz w:val="28"/>
          <w:szCs w:val="28"/>
        </w:rPr>
        <w:t>ствознанию 2009г.,</w:t>
      </w:r>
      <w:r w:rsidR="002C75D3">
        <w:rPr>
          <w:rFonts w:ascii="Times New Roman" w:hAnsi="Times New Roman"/>
          <w:sz w:val="28"/>
          <w:szCs w:val="28"/>
        </w:rPr>
        <w:t xml:space="preserve"> 2010г., </w:t>
      </w:r>
      <w:r w:rsidR="00DB7D0B">
        <w:rPr>
          <w:rFonts w:ascii="Times New Roman" w:hAnsi="Times New Roman"/>
          <w:sz w:val="28"/>
          <w:szCs w:val="28"/>
        </w:rPr>
        <w:t xml:space="preserve">2011г. </w:t>
      </w:r>
      <w:r w:rsidR="00DB7D0B" w:rsidRPr="00DB7D0B">
        <w:rPr>
          <w:rFonts w:ascii="Times New Roman" w:hAnsi="Times New Roman"/>
          <w:sz w:val="28"/>
          <w:szCs w:val="28"/>
        </w:rPr>
        <w:t xml:space="preserve">(9-11класс); </w:t>
      </w:r>
    </w:p>
    <w:p w:rsidR="00DB7D0B" w:rsidRDefault="00DB7D0B" w:rsidP="007E7205">
      <w:pPr>
        <w:pStyle w:val="a4"/>
        <w:numPr>
          <w:ilvl w:val="0"/>
          <w:numId w:val="17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B7D0B">
        <w:rPr>
          <w:rFonts w:ascii="Times New Roman" w:hAnsi="Times New Roman"/>
          <w:sz w:val="28"/>
          <w:szCs w:val="28"/>
        </w:rPr>
        <w:t>участник</w:t>
      </w:r>
      <w:r w:rsidR="00E65F25">
        <w:rPr>
          <w:rFonts w:ascii="Times New Roman" w:hAnsi="Times New Roman"/>
          <w:sz w:val="28"/>
          <w:szCs w:val="28"/>
        </w:rPr>
        <w:t>и и призер регионального этапа в</w:t>
      </w:r>
      <w:r w:rsidRPr="00DB7D0B">
        <w:rPr>
          <w:rFonts w:ascii="Times New Roman" w:hAnsi="Times New Roman"/>
          <w:sz w:val="28"/>
          <w:szCs w:val="28"/>
        </w:rPr>
        <w:t>сероссийской олимпиады школьников по праву и обществознанию 2011г.,</w:t>
      </w:r>
      <w:r w:rsidR="002C75D3">
        <w:rPr>
          <w:rFonts w:ascii="Times New Roman" w:hAnsi="Times New Roman"/>
          <w:sz w:val="28"/>
          <w:szCs w:val="28"/>
        </w:rPr>
        <w:t xml:space="preserve"> </w:t>
      </w:r>
      <w:r w:rsidRPr="00DB7D0B">
        <w:rPr>
          <w:rFonts w:ascii="Times New Roman" w:hAnsi="Times New Roman"/>
          <w:sz w:val="28"/>
          <w:szCs w:val="28"/>
        </w:rPr>
        <w:t>2012г (9,11 класс); сертификат участника Межрегиональной предметной олимпиады по истории, обществознанию (10 класс), 2</w:t>
      </w:r>
      <w:r>
        <w:rPr>
          <w:rFonts w:ascii="Times New Roman" w:hAnsi="Times New Roman"/>
          <w:sz w:val="28"/>
          <w:szCs w:val="28"/>
        </w:rPr>
        <w:t>011г</w:t>
      </w:r>
      <w:r w:rsidRPr="00DB7D0B">
        <w:rPr>
          <w:rFonts w:ascii="Times New Roman" w:hAnsi="Times New Roman"/>
          <w:sz w:val="28"/>
          <w:szCs w:val="28"/>
        </w:rPr>
        <w:t xml:space="preserve">; </w:t>
      </w:r>
    </w:p>
    <w:p w:rsidR="00DB7D0B" w:rsidRPr="002C75D3" w:rsidRDefault="00DB7D0B" w:rsidP="007E7205">
      <w:pPr>
        <w:pStyle w:val="a4"/>
        <w:numPr>
          <w:ilvl w:val="0"/>
          <w:numId w:val="20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B7D0B">
        <w:rPr>
          <w:rFonts w:ascii="Times New Roman" w:hAnsi="Times New Roman"/>
          <w:sz w:val="28"/>
          <w:szCs w:val="28"/>
        </w:rPr>
        <w:t>интернет-публикация в проекте «Алые паруса России»,</w:t>
      </w:r>
      <w:r w:rsidR="00E65F25">
        <w:rPr>
          <w:rFonts w:ascii="Times New Roman" w:hAnsi="Times New Roman"/>
          <w:sz w:val="28"/>
          <w:szCs w:val="28"/>
        </w:rPr>
        <w:t xml:space="preserve"> </w:t>
      </w:r>
      <w:r w:rsidRPr="00DB7D0B">
        <w:rPr>
          <w:rFonts w:ascii="Times New Roman" w:hAnsi="Times New Roman"/>
          <w:sz w:val="28"/>
          <w:szCs w:val="28"/>
        </w:rPr>
        <w:t>творческая работа «Культурн</w:t>
      </w:r>
      <w:r w:rsidR="00C00AB7">
        <w:rPr>
          <w:rFonts w:ascii="Times New Roman" w:hAnsi="Times New Roman"/>
          <w:sz w:val="28"/>
          <w:szCs w:val="28"/>
        </w:rPr>
        <w:t xml:space="preserve">ое наследие Золотой Орды» </w:t>
      </w:r>
      <w:proofErr w:type="spellStart"/>
      <w:r w:rsidR="00C00AB7">
        <w:rPr>
          <w:rFonts w:ascii="Times New Roman" w:hAnsi="Times New Roman"/>
          <w:sz w:val="28"/>
          <w:szCs w:val="28"/>
        </w:rPr>
        <w:t>web</w:t>
      </w:r>
      <w:proofErr w:type="spellEnd"/>
      <w:r w:rsidR="00C00AB7">
        <w:rPr>
          <w:rFonts w:ascii="Times New Roman" w:hAnsi="Times New Roman"/>
          <w:sz w:val="28"/>
          <w:szCs w:val="28"/>
        </w:rPr>
        <w:t>-</w:t>
      </w:r>
      <w:r w:rsidRPr="00DB7D0B">
        <w:rPr>
          <w:rFonts w:ascii="Times New Roman" w:hAnsi="Times New Roman"/>
          <w:sz w:val="28"/>
          <w:szCs w:val="28"/>
        </w:rPr>
        <w:t xml:space="preserve">адрес публикации http:// nsportal.ru/ </w:t>
      </w:r>
      <w:proofErr w:type="spellStart"/>
      <w:r w:rsidRPr="00DB7D0B">
        <w:rPr>
          <w:rFonts w:ascii="Times New Roman" w:hAnsi="Times New Roman"/>
          <w:sz w:val="28"/>
          <w:szCs w:val="28"/>
        </w:rPr>
        <w:t>node</w:t>
      </w:r>
      <w:proofErr w:type="spellEnd"/>
      <w:r w:rsidRPr="00DB7D0B">
        <w:rPr>
          <w:rFonts w:ascii="Times New Roman" w:hAnsi="Times New Roman"/>
          <w:sz w:val="28"/>
          <w:szCs w:val="28"/>
        </w:rPr>
        <w:t>/176397</w:t>
      </w:r>
    </w:p>
    <w:p w:rsidR="00DB7D0B" w:rsidRPr="00331D17" w:rsidRDefault="00DB7D0B" w:rsidP="002C75D3">
      <w:pPr>
        <w:pStyle w:val="a4"/>
        <w:spacing w:line="36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2C75D3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ru-RU"/>
        </w:rPr>
        <w:t xml:space="preserve"> </w:t>
      </w:r>
      <w:r w:rsidRPr="002C75D3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850AA59" wp14:editId="59A40461">
            <wp:extent cx="2878372" cy="228202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372" cy="228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C75D3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ru-RU"/>
        </w:rPr>
        <w:t xml:space="preserve"> </w:t>
      </w:r>
      <w:r w:rsidR="002C75D3" w:rsidRPr="002C75D3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2C75D3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30825E7" wp14:editId="1AA2F772">
            <wp:extent cx="2830665" cy="2289975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832" cy="2291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1D17" w:rsidRDefault="002C75D3" w:rsidP="005F7BC5">
      <w:pPr>
        <w:pStyle w:val="a4"/>
        <w:spacing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t xml:space="preserve">   </w:t>
      </w:r>
      <w:r w:rsidR="007E7205">
        <w:rPr>
          <w:noProof/>
          <w:lang w:eastAsia="ru-RU"/>
        </w:rPr>
        <w:t xml:space="preserve">  </w:t>
      </w:r>
      <w:r>
        <w:rPr>
          <w:noProof/>
          <w:lang w:eastAsia="ru-RU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 wp14:anchorId="10B43EDD" wp14:editId="6DDC59B5">
            <wp:extent cx="1232453" cy="1558455"/>
            <wp:effectExtent l="0" t="0" r="6350" b="3810"/>
            <wp:docPr id="5" name="Picture 5" descr="E:\Иванова Е.В\img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E:\Иванова Е.В\img6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668" cy="156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2C75D3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          </w:t>
      </w:r>
      <w:r w:rsidR="007E7205">
        <w:rPr>
          <w:noProof/>
          <w:lang w:eastAsia="ru-RU"/>
        </w:rPr>
        <w:t xml:space="preserve">                                  </w:t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D6EE4F4" wp14:editId="7252278D">
            <wp:extent cx="1264257" cy="1558455"/>
            <wp:effectExtent l="0" t="0" r="0" b="3810"/>
            <wp:docPr id="29700" name="Picture 4" descr="E:\Иванова Е.В\img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0" name="Picture 4" descr="E:\Иванова Е.В\img2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993" cy="156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C6AD0" w:rsidRPr="005F7BC5" w:rsidRDefault="00DC6AD0" w:rsidP="007E7205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B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заключение описания технологии личн</w:t>
      </w:r>
      <w:r w:rsidR="00FB4E3C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опыта, хотелось бы все-таки </w:t>
      </w:r>
      <w:r w:rsidRPr="005F7BC5">
        <w:rPr>
          <w:rFonts w:ascii="Times New Roman" w:eastAsia="Times New Roman" w:hAnsi="Times New Roman"/>
          <w:sz w:val="28"/>
          <w:szCs w:val="28"/>
          <w:lang w:eastAsia="ru-RU"/>
        </w:rPr>
        <w:t>заметить, что:</w:t>
      </w:r>
    </w:p>
    <w:p w:rsidR="00DC6AD0" w:rsidRPr="005F7BC5" w:rsidRDefault="00DC6AD0" w:rsidP="007E7205">
      <w:pPr>
        <w:pStyle w:val="a4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BC5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FB4E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7BC5">
        <w:rPr>
          <w:rFonts w:ascii="Times New Roman" w:eastAsia="Times New Roman" w:hAnsi="Times New Roman"/>
          <w:sz w:val="28"/>
          <w:szCs w:val="28"/>
          <w:lang w:eastAsia="ru-RU"/>
        </w:rPr>
        <w:t>Основу современного учебно-методического комплекта составляет бумажный учебник. Важно, чтобы дидактические материалы (электронные образовательные ресурсы) были связаны с учебно-методическими комплектами и дополняли материал учебника ( виде</w:t>
      </w:r>
      <w:proofErr w:type="gramStart"/>
      <w:r w:rsidRPr="005F7BC5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5F7BC5">
        <w:rPr>
          <w:rFonts w:ascii="Times New Roman" w:eastAsia="Times New Roman" w:hAnsi="Times New Roman"/>
          <w:sz w:val="28"/>
          <w:szCs w:val="28"/>
          <w:lang w:eastAsia="ru-RU"/>
        </w:rPr>
        <w:t>, слайд - лекции). Учитель режиссирует урок, определяет все его этапы, на которых будет использоваться ресурс: проверка знаний, изучение нового материала, контроль, самост</w:t>
      </w:r>
      <w:r w:rsidR="00C00AB7">
        <w:rPr>
          <w:rFonts w:ascii="Times New Roman" w:eastAsia="Times New Roman" w:hAnsi="Times New Roman"/>
          <w:sz w:val="28"/>
          <w:szCs w:val="28"/>
          <w:lang w:eastAsia="ru-RU"/>
        </w:rPr>
        <w:t>оятельная работа, тренинги.</w:t>
      </w:r>
    </w:p>
    <w:p w:rsidR="00DC6AD0" w:rsidRPr="005F7BC5" w:rsidRDefault="00DC6AD0" w:rsidP="007E7205">
      <w:pPr>
        <w:pStyle w:val="a4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BC5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FB4E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7BC5">
        <w:rPr>
          <w:rFonts w:ascii="Times New Roman" w:eastAsia="Times New Roman" w:hAnsi="Times New Roman"/>
          <w:sz w:val="28"/>
          <w:szCs w:val="28"/>
          <w:lang w:eastAsia="ru-RU"/>
        </w:rPr>
        <w:t>Необходимо помнить о нормативах сохранения здоровья, как у учеников, так и у педагога при использовании компьютера.</w:t>
      </w:r>
    </w:p>
    <w:p w:rsidR="00DC6AD0" w:rsidRPr="005F7BC5" w:rsidRDefault="00DC6AD0" w:rsidP="007E7205">
      <w:pPr>
        <w:pStyle w:val="a4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BC5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B4E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7BC5">
        <w:rPr>
          <w:rFonts w:ascii="Times New Roman" w:eastAsia="Times New Roman" w:hAnsi="Times New Roman"/>
          <w:sz w:val="28"/>
          <w:szCs w:val="28"/>
          <w:lang w:eastAsia="ru-RU"/>
        </w:rPr>
        <w:t>Соблюдать принцип педагогической целесообразности в применении ИКТ.</w:t>
      </w:r>
    </w:p>
    <w:p w:rsidR="00DC6AD0" w:rsidRDefault="00DC6AD0" w:rsidP="007E7205">
      <w:pPr>
        <w:pStyle w:val="a4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BC5">
        <w:rPr>
          <w:rFonts w:ascii="Times New Roman" w:eastAsia="Times New Roman" w:hAnsi="Times New Roman"/>
          <w:sz w:val="28"/>
          <w:szCs w:val="28"/>
          <w:lang w:eastAsia="ru-RU"/>
        </w:rPr>
        <w:t>Таким образом, без учителя, который при</w:t>
      </w:r>
      <w:r w:rsidR="00C00AB7">
        <w:rPr>
          <w:rFonts w:ascii="Times New Roman" w:eastAsia="Times New Roman" w:hAnsi="Times New Roman"/>
          <w:sz w:val="28"/>
          <w:szCs w:val="28"/>
          <w:lang w:eastAsia="ru-RU"/>
        </w:rPr>
        <w:t xml:space="preserve">меняет новейшие технологии (в том </w:t>
      </w:r>
      <w:r w:rsidRPr="005F7BC5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C00AB7">
        <w:rPr>
          <w:rFonts w:ascii="Times New Roman" w:eastAsia="Times New Roman" w:hAnsi="Times New Roman"/>
          <w:sz w:val="28"/>
          <w:szCs w:val="28"/>
          <w:lang w:eastAsia="ru-RU"/>
        </w:rPr>
        <w:t>исле</w:t>
      </w:r>
      <w:r w:rsidRPr="005F7BC5">
        <w:rPr>
          <w:rFonts w:ascii="Times New Roman" w:eastAsia="Times New Roman" w:hAnsi="Times New Roman"/>
          <w:sz w:val="28"/>
          <w:szCs w:val="28"/>
          <w:lang w:eastAsia="ru-RU"/>
        </w:rPr>
        <w:t xml:space="preserve"> ИКТ), невозможна реализация приоритетных задач современного образования, ориентированных на качественное образование и формирование у выпускников </w:t>
      </w:r>
      <w:proofErr w:type="spellStart"/>
      <w:r w:rsidRPr="005F7BC5">
        <w:rPr>
          <w:rFonts w:ascii="Times New Roman" w:eastAsia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5F7BC5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умений и навыков.</w:t>
      </w:r>
    </w:p>
    <w:p w:rsidR="000C0D48" w:rsidRPr="000C0D48" w:rsidRDefault="000C0D48" w:rsidP="007E7205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Делая вывод, я бы хотела отметить, что научиться учиться </w:t>
      </w:r>
      <w:r w:rsidR="00C00AB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ключ ко всему. И если  дети забыли, как это делается, так это только потому, что мы, учителя, за стремлением выдать на уроке как можно больше фактов забываем, что обучение предполагает умение добывать и применять знания, умение ставить лично значимые цели и рефлексировать по степени их достижения. Для того</w:t>
      </w:r>
      <w:proofErr w:type="gramStart"/>
      <w:r w:rsidRPr="000C0D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мои выпускники были успешны в жизни, для того</w:t>
      </w:r>
      <w:r w:rsidR="00C00A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они состоялись как граждане нашего государства, я, приходя в </w:t>
      </w:r>
      <w:r w:rsidR="00C0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школу, </w:t>
      </w:r>
      <w:r w:rsidRPr="000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помню высказывание французского мыслителя  Мишеля де Монтеня: «Самое главное в учении </w:t>
      </w:r>
      <w:r w:rsidR="00C00AB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C0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привить вкус и любовь к науке, </w:t>
      </w:r>
      <w:r w:rsidRPr="000C0D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иначе мы вырастим просто роботов, нагруженных книжной премудростью».</w:t>
      </w:r>
    </w:p>
    <w:p w:rsidR="000A3C54" w:rsidRPr="005F7BC5" w:rsidRDefault="000A3C54" w:rsidP="007E720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sectPr w:rsidR="000A3C54" w:rsidRPr="005F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9E1"/>
    <w:multiLevelType w:val="hybridMultilevel"/>
    <w:tmpl w:val="B7FA7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67D94"/>
    <w:multiLevelType w:val="hybridMultilevel"/>
    <w:tmpl w:val="CDDAD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4674A"/>
    <w:multiLevelType w:val="hybridMultilevel"/>
    <w:tmpl w:val="BDC6CF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B520683"/>
    <w:multiLevelType w:val="hybridMultilevel"/>
    <w:tmpl w:val="10284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E4853"/>
    <w:multiLevelType w:val="hybridMultilevel"/>
    <w:tmpl w:val="AD90F0A0"/>
    <w:lvl w:ilvl="0" w:tplc="D41A9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3C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308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0AE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C8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AE0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82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F25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A6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7E024F6"/>
    <w:multiLevelType w:val="hybridMultilevel"/>
    <w:tmpl w:val="701663EC"/>
    <w:lvl w:ilvl="0" w:tplc="AD7292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1472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721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0629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9280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B2F3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02B2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D61E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169E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BC12A2"/>
    <w:multiLevelType w:val="hybridMultilevel"/>
    <w:tmpl w:val="033A263A"/>
    <w:lvl w:ilvl="0" w:tplc="5BFC5F6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C1C0D85"/>
    <w:multiLevelType w:val="hybridMultilevel"/>
    <w:tmpl w:val="8D5A6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53C48"/>
    <w:multiLevelType w:val="hybridMultilevel"/>
    <w:tmpl w:val="8FF65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612ED"/>
    <w:multiLevelType w:val="hybridMultilevel"/>
    <w:tmpl w:val="8070E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A76BD"/>
    <w:multiLevelType w:val="hybridMultilevel"/>
    <w:tmpl w:val="5B04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C175A"/>
    <w:multiLevelType w:val="hybridMultilevel"/>
    <w:tmpl w:val="24F08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A3F80"/>
    <w:multiLevelType w:val="hybridMultilevel"/>
    <w:tmpl w:val="8E50337C"/>
    <w:lvl w:ilvl="0" w:tplc="92BEE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76D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E6F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C61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ACD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36B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FA7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AA2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765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0CF16E5"/>
    <w:multiLevelType w:val="hybridMultilevel"/>
    <w:tmpl w:val="064C0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1E21B4"/>
    <w:multiLevelType w:val="hybridMultilevel"/>
    <w:tmpl w:val="53CE74B0"/>
    <w:lvl w:ilvl="0" w:tplc="EC2CD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C86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F88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36C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A6A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B21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46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8C7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DAC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5602A33"/>
    <w:multiLevelType w:val="hybridMultilevel"/>
    <w:tmpl w:val="6418853C"/>
    <w:lvl w:ilvl="0" w:tplc="B4C47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5E7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3AC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844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E0A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9C0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66E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F46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C4E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8622D83"/>
    <w:multiLevelType w:val="hybridMultilevel"/>
    <w:tmpl w:val="637AB2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A723CFD"/>
    <w:multiLevelType w:val="hybridMultilevel"/>
    <w:tmpl w:val="95F0B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536A13"/>
    <w:multiLevelType w:val="hybridMultilevel"/>
    <w:tmpl w:val="51C46676"/>
    <w:lvl w:ilvl="0" w:tplc="4FA01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C00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626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FC9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849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649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482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3E3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16A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B365668"/>
    <w:multiLevelType w:val="hybridMultilevel"/>
    <w:tmpl w:val="3E802B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CAD6726"/>
    <w:multiLevelType w:val="hybridMultilevel"/>
    <w:tmpl w:val="CF8CE66E"/>
    <w:lvl w:ilvl="0" w:tplc="AAF29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22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2E5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482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E07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1E7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680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305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587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73A2FFC"/>
    <w:multiLevelType w:val="hybridMultilevel"/>
    <w:tmpl w:val="30B62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20"/>
  </w:num>
  <w:num w:numId="4">
    <w:abstractNumId w:val="14"/>
  </w:num>
  <w:num w:numId="5">
    <w:abstractNumId w:val="15"/>
  </w:num>
  <w:num w:numId="6">
    <w:abstractNumId w:val="3"/>
  </w:num>
  <w:num w:numId="7">
    <w:abstractNumId w:val="7"/>
  </w:num>
  <w:num w:numId="8">
    <w:abstractNumId w:val="13"/>
  </w:num>
  <w:num w:numId="9">
    <w:abstractNumId w:val="11"/>
  </w:num>
  <w:num w:numId="10">
    <w:abstractNumId w:val="4"/>
  </w:num>
  <w:num w:numId="11">
    <w:abstractNumId w:val="16"/>
  </w:num>
  <w:num w:numId="12">
    <w:abstractNumId w:val="0"/>
  </w:num>
  <w:num w:numId="13">
    <w:abstractNumId w:val="6"/>
  </w:num>
  <w:num w:numId="14">
    <w:abstractNumId w:val="10"/>
  </w:num>
  <w:num w:numId="15">
    <w:abstractNumId w:val="5"/>
  </w:num>
  <w:num w:numId="16">
    <w:abstractNumId w:val="19"/>
  </w:num>
  <w:num w:numId="17">
    <w:abstractNumId w:val="17"/>
  </w:num>
  <w:num w:numId="18">
    <w:abstractNumId w:val="12"/>
  </w:num>
  <w:num w:numId="19">
    <w:abstractNumId w:val="18"/>
  </w:num>
  <w:num w:numId="20">
    <w:abstractNumId w:val="1"/>
  </w:num>
  <w:num w:numId="21">
    <w:abstractNumId w:val="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C2"/>
    <w:rsid w:val="00036FA1"/>
    <w:rsid w:val="000A3C54"/>
    <w:rsid w:val="000C0D48"/>
    <w:rsid w:val="00220AA6"/>
    <w:rsid w:val="002B7B14"/>
    <w:rsid w:val="002C190D"/>
    <w:rsid w:val="002C75D3"/>
    <w:rsid w:val="00331D17"/>
    <w:rsid w:val="003573EB"/>
    <w:rsid w:val="003C735C"/>
    <w:rsid w:val="004117C2"/>
    <w:rsid w:val="00431A4E"/>
    <w:rsid w:val="004966DC"/>
    <w:rsid w:val="004B12EE"/>
    <w:rsid w:val="00554AC8"/>
    <w:rsid w:val="005F7BC5"/>
    <w:rsid w:val="00752059"/>
    <w:rsid w:val="00770ED6"/>
    <w:rsid w:val="007D0B6E"/>
    <w:rsid w:val="007E7205"/>
    <w:rsid w:val="00856E21"/>
    <w:rsid w:val="009B60B3"/>
    <w:rsid w:val="00A9117F"/>
    <w:rsid w:val="00AA70DB"/>
    <w:rsid w:val="00B53D6F"/>
    <w:rsid w:val="00C00AB7"/>
    <w:rsid w:val="00D424F2"/>
    <w:rsid w:val="00DA6C46"/>
    <w:rsid w:val="00DB7D0B"/>
    <w:rsid w:val="00DC6AD0"/>
    <w:rsid w:val="00E21075"/>
    <w:rsid w:val="00E65F25"/>
    <w:rsid w:val="00F90B13"/>
    <w:rsid w:val="00FB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A3C5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C73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6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AD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210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A3C5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C73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6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AD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21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6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1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2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1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9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2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2445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 171</dc:creator>
  <cp:lastModifiedBy>школа № 171</cp:lastModifiedBy>
  <cp:revision>8</cp:revision>
  <dcterms:created xsi:type="dcterms:W3CDTF">2013-02-07T11:05:00Z</dcterms:created>
  <dcterms:modified xsi:type="dcterms:W3CDTF">2013-02-08T13:10:00Z</dcterms:modified>
</cp:coreProperties>
</file>